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969C">
      <w:pPr>
        <w:spacing w:before="144" w:line="5798" w:lineRule="exact"/>
        <w:ind w:right="210" w:firstLine="420"/>
        <w:jc w:val="center"/>
        <w:rPr>
          <w:rFonts w:ascii="华文新魏" w:eastAsia="华文新魏"/>
          <w:spacing w:val="-58"/>
          <w:sz w:val="95"/>
          <w:szCs w:val="95"/>
          <w:lang w:eastAsia="zh-CN"/>
          <w14:textOutline w14:w="17437" w14:cap="sq" w14:cmpd="sng" w14:algn="ctr">
            <w14:solidFill>
              <w14:srgbClr w14:val="000000"/>
            </w14:solidFill>
            <w14:prstDash w14:val="solid"/>
            <w14:bevel/>
          </w14:textOutline>
        </w:rPr>
      </w:pPr>
      <w:bookmarkStart w:id="0" w:name="_GoBack"/>
      <w:bookmarkEnd w:id="0"/>
      <w:r>
        <w:rPr>
          <w:rFonts w:hint="eastAsia" w:ascii="华文新魏" w:eastAsia="华文新魏"/>
          <w:position w:val="-115"/>
        </w:rPr>
        <w:drawing>
          <wp:anchor distT="0" distB="0" distL="114300" distR="114300" simplePos="0" relativeHeight="251663360" behindDoc="0" locked="0" layoutInCell="1" allowOverlap="1">
            <wp:simplePos x="0" y="0"/>
            <wp:positionH relativeFrom="column">
              <wp:posOffset>1581150</wp:posOffset>
            </wp:positionH>
            <wp:positionV relativeFrom="paragraph">
              <wp:posOffset>0</wp:posOffset>
            </wp:positionV>
            <wp:extent cx="2343150" cy="2419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extLst>
                        <a:ext uri="{28A0092B-C50C-407E-A947-70E740481C1C}">
                          <a14:useLocalDpi xmlns:a14="http://schemas.microsoft.com/office/drawing/2010/main" val="0"/>
                        </a:ext>
                      </a:extLst>
                    </a:blip>
                    <a:stretch>
                      <a:fillRect/>
                    </a:stretch>
                  </pic:blipFill>
                  <pic:spPr>
                    <a:xfrm>
                      <a:off x="0" y="0"/>
                      <a:ext cx="2343150" cy="2419350"/>
                    </a:xfrm>
                    <a:prstGeom prst="rect">
                      <a:avLst/>
                    </a:prstGeom>
                  </pic:spPr>
                </pic:pic>
              </a:graphicData>
            </a:graphic>
          </wp:anchor>
        </w:drawing>
      </w:r>
      <w:r>
        <w:rPr>
          <w:rFonts w:hint="eastAsia" w:ascii="华文新魏" w:hAnsi="宋体" w:eastAsia="华文新魏" w:cs="宋体"/>
          <w:spacing w:val="-58"/>
          <w:sz w:val="95"/>
          <w:szCs w:val="95"/>
          <w:lang w:eastAsia="zh-CN"/>
          <w14:textOutline w14:w="17437" w14:cap="sq" w14:cmpd="sng" w14:algn="ctr">
            <w14:solidFill>
              <w14:srgbClr w14:val="000000"/>
            </w14:solidFill>
            <w14:prstDash w14:val="solid"/>
            <w14:bevel/>
          </w14:textOutline>
        </w:rPr>
        <w:t>招</w:t>
      </w:r>
      <w:r>
        <w:rPr>
          <w:rFonts w:hint="eastAsia" w:ascii="华文新魏" w:eastAsia="华文新魏"/>
          <w:spacing w:val="66"/>
          <w:sz w:val="95"/>
          <w:szCs w:val="95"/>
          <w:lang w:eastAsia="zh-CN"/>
        </w:rPr>
        <w:t xml:space="preserve">  </w:t>
      </w:r>
      <w:r>
        <w:rPr>
          <w:rFonts w:hint="eastAsia" w:ascii="华文新魏" w:hAnsi="宋体" w:eastAsia="华文新魏" w:cs="宋体"/>
          <w:spacing w:val="-58"/>
          <w:sz w:val="95"/>
          <w:szCs w:val="95"/>
          <w:lang w:eastAsia="zh-CN"/>
          <w14:textOutline w14:w="17437" w14:cap="sq" w14:cmpd="sng" w14:algn="ctr">
            <w14:solidFill>
              <w14:srgbClr w14:val="000000"/>
            </w14:solidFill>
            <w14:prstDash w14:val="solid"/>
            <w14:bevel/>
          </w14:textOutline>
        </w:rPr>
        <w:t>标</w:t>
      </w:r>
      <w:r>
        <w:rPr>
          <w:rFonts w:hint="eastAsia" w:ascii="华文新魏" w:eastAsia="华文新魏"/>
          <w:spacing w:val="-58"/>
          <w:sz w:val="95"/>
          <w:szCs w:val="95"/>
          <w:lang w:eastAsia="zh-CN"/>
        </w:rPr>
        <w:t xml:space="preserve">   </w:t>
      </w:r>
      <w:r>
        <w:rPr>
          <w:rFonts w:hint="eastAsia" w:ascii="华文新魏" w:hAnsi="宋体" w:eastAsia="华文新魏" w:cs="宋体"/>
          <w:spacing w:val="-58"/>
          <w:sz w:val="95"/>
          <w:szCs w:val="95"/>
          <w:lang w:eastAsia="zh-CN"/>
          <w14:textOutline w14:w="17437" w14:cap="sq" w14:cmpd="sng" w14:algn="ctr">
            <w14:solidFill>
              <w14:srgbClr w14:val="000000"/>
            </w14:solidFill>
            <w14:prstDash w14:val="solid"/>
            <w14:bevel/>
          </w14:textOutline>
        </w:rPr>
        <w:t>文</w:t>
      </w:r>
      <w:r>
        <w:rPr>
          <w:rFonts w:hint="eastAsia" w:ascii="华文新魏" w:eastAsia="华文新魏"/>
          <w:spacing w:val="59"/>
          <w:sz w:val="95"/>
          <w:szCs w:val="95"/>
          <w:lang w:eastAsia="zh-CN"/>
        </w:rPr>
        <w:t xml:space="preserve">  </w:t>
      </w:r>
      <w:r>
        <w:rPr>
          <w:rFonts w:hint="eastAsia" w:ascii="华文新魏" w:hAnsi="宋体" w:eastAsia="华文新魏" w:cs="宋体"/>
          <w:spacing w:val="-58"/>
          <w:sz w:val="95"/>
          <w:szCs w:val="95"/>
          <w:lang w:eastAsia="zh-CN"/>
          <w14:textOutline w14:w="17437" w14:cap="sq" w14:cmpd="sng" w14:algn="ctr">
            <w14:solidFill>
              <w14:srgbClr w14:val="000000"/>
            </w14:solidFill>
            <w14:prstDash w14:val="solid"/>
            <w14:bevel/>
          </w14:textOutline>
        </w:rPr>
        <w:t>件</w:t>
      </w:r>
    </w:p>
    <w:p w14:paraId="5AB41769">
      <w:pPr>
        <w:pStyle w:val="5"/>
        <w:spacing w:before="117"/>
        <w:ind w:right="210"/>
        <w:rPr>
          <w:spacing w:val="-1"/>
          <w:sz w:val="52"/>
          <w:szCs w:val="52"/>
          <w:lang w:eastAsia="zh-CN"/>
          <w14:textOutline w14:w="7975" w14:cap="sq" w14:cmpd="sng" w14:algn="ctr">
            <w14:solidFill>
              <w14:srgbClr w14:val="000000"/>
            </w14:solidFill>
            <w14:prstDash w14:val="solid"/>
            <w14:bevel/>
          </w14:textOutline>
        </w:rPr>
      </w:pPr>
      <w:r>
        <w:rPr>
          <w:spacing w:val="-1"/>
          <w:sz w:val="52"/>
          <w:szCs w:val="52"/>
          <w:lang w:eastAsia="zh-CN"/>
          <w14:textOutline w14:w="9461" w14:cap="sq" w14:cmpd="sng" w14:algn="ctr">
            <w14:solidFill>
              <w14:srgbClr w14:val="000000"/>
            </w14:solidFill>
            <w14:prstDash w14:val="solid"/>
            <w14:bevel/>
          </w14:textOutline>
        </w:rPr>
        <w:t>招标项目：</w:t>
      </w:r>
      <w:r>
        <w:rPr>
          <w:spacing w:val="-77"/>
          <w:sz w:val="52"/>
          <w:szCs w:val="52"/>
          <w:lang w:eastAsia="zh-CN"/>
        </w:rPr>
        <w:t xml:space="preserve"> </w:t>
      </w:r>
      <w:r>
        <w:rPr>
          <w:spacing w:val="-1"/>
          <w:sz w:val="52"/>
          <w:szCs w:val="52"/>
          <w:lang w:eastAsia="zh-CN"/>
          <w14:textOutline w14:w="7975" w14:cap="sq" w14:cmpd="sng" w14:algn="ctr">
            <w14:solidFill>
              <w14:srgbClr w14:val="000000"/>
            </w14:solidFill>
            <w14:prstDash w14:val="solid"/>
            <w14:bevel/>
          </w14:textOutline>
        </w:rPr>
        <w:t>焦作新材料职业学院</w:t>
      </w:r>
    </w:p>
    <w:p w14:paraId="7C5A8690">
      <w:pPr>
        <w:pStyle w:val="5"/>
        <w:spacing w:before="175"/>
        <w:ind w:right="210" w:firstLine="2620" w:firstLineChars="500"/>
        <w:rPr>
          <w:rFonts w:hint="eastAsia"/>
          <w:spacing w:val="2"/>
          <w:position w:val="23"/>
          <w:sz w:val="52"/>
          <w:szCs w:val="52"/>
          <w:lang w:val="en-US" w:eastAsia="zh-CN"/>
          <w14:textOutline w14:w="9461" w14:cap="sq" w14:cmpd="sng" w14:algn="ctr">
            <w14:solidFill>
              <w14:srgbClr w14:val="000000"/>
            </w14:solidFill>
            <w14:prstDash w14:val="solid"/>
            <w14:bevel/>
          </w14:textOutline>
        </w:rPr>
      </w:pPr>
      <w:r>
        <w:rPr>
          <w:rFonts w:hint="eastAsia"/>
          <w:spacing w:val="2"/>
          <w:position w:val="23"/>
          <w:sz w:val="52"/>
          <w:szCs w:val="52"/>
          <w:lang w:val="en-US" w:eastAsia="zh-CN"/>
          <w14:textOutline w14:w="9461" w14:cap="sq" w14:cmpd="sng" w14:algn="ctr">
            <w14:solidFill>
              <w14:srgbClr w14:val="000000"/>
            </w14:solidFill>
            <w14:prstDash w14:val="solid"/>
            <w14:bevel/>
          </w14:textOutline>
        </w:rPr>
        <w:t>垃圾清运服务外包</w:t>
      </w:r>
    </w:p>
    <w:p w14:paraId="178C1745">
      <w:pPr>
        <w:pStyle w:val="5"/>
        <w:spacing w:before="175"/>
        <w:ind w:right="210"/>
        <w:jc w:val="both"/>
        <w:rPr>
          <w:rFonts w:hint="eastAsia"/>
          <w:spacing w:val="2"/>
          <w:position w:val="23"/>
          <w:sz w:val="52"/>
          <w:szCs w:val="52"/>
          <w:lang w:val="en-US" w:eastAsia="zh-CN"/>
          <w14:textOutline w14:w="9461" w14:cap="sq" w14:cmpd="sng" w14:algn="ctr">
            <w14:solidFill>
              <w14:srgbClr w14:val="000000"/>
            </w14:solidFill>
            <w14:prstDash w14:val="solid"/>
            <w14:bevel/>
          </w14:textOutline>
        </w:rPr>
      </w:pPr>
      <w:r>
        <w:rPr>
          <w:spacing w:val="2"/>
          <w:position w:val="23"/>
          <w:sz w:val="52"/>
          <w:szCs w:val="52"/>
          <w:lang w:eastAsia="zh-CN"/>
          <w14:textOutline w14:w="9461" w14:cap="sq" w14:cmpd="sng" w14:algn="ctr">
            <w14:solidFill>
              <w14:srgbClr w14:val="000000"/>
            </w14:solidFill>
            <w14:prstDash w14:val="solid"/>
            <w14:bevel/>
          </w14:textOutline>
        </w:rPr>
        <w:t>招标内容：</w:t>
      </w:r>
      <w:r>
        <w:rPr>
          <w:rFonts w:hint="eastAsia"/>
          <w:spacing w:val="2"/>
          <w:position w:val="23"/>
          <w:sz w:val="52"/>
          <w:szCs w:val="52"/>
          <w:lang w:val="en-US" w:eastAsia="zh-CN"/>
          <w14:textOutline w14:w="9461" w14:cap="sq" w14:cmpd="sng" w14:algn="ctr">
            <w14:solidFill>
              <w14:srgbClr w14:val="000000"/>
            </w14:solidFill>
            <w14:prstDash w14:val="solid"/>
            <w14:bevel/>
          </w14:textOutline>
        </w:rPr>
        <w:t>垃圾清运服务外包</w:t>
      </w:r>
    </w:p>
    <w:p w14:paraId="30EB2B3B">
      <w:pPr>
        <w:pStyle w:val="5"/>
        <w:spacing w:before="175"/>
        <w:ind w:left="210" w:right="210" w:firstLine="1040" w:firstLineChars="200"/>
        <w:jc w:val="center"/>
        <w:rPr>
          <w:sz w:val="52"/>
          <w:szCs w:val="52"/>
          <w:lang w:eastAsia="zh-CN"/>
        </w:rPr>
      </w:pPr>
    </w:p>
    <w:p w14:paraId="67C00CCF">
      <w:pPr>
        <w:pStyle w:val="5"/>
        <w:spacing w:before="1"/>
        <w:ind w:left="210" w:right="210"/>
        <w:jc w:val="center"/>
        <w:rPr>
          <w:sz w:val="52"/>
          <w:szCs w:val="52"/>
          <w:lang w:eastAsia="zh-CN"/>
        </w:rPr>
      </w:pPr>
      <w:r>
        <w:rPr>
          <w:spacing w:val="4"/>
          <w:sz w:val="52"/>
          <w:szCs w:val="52"/>
          <w:lang w:eastAsia="zh-CN"/>
          <w14:textOutline w14:w="7975" w14:cap="sq" w14:cmpd="sng" w14:algn="ctr">
            <w14:solidFill>
              <w14:srgbClr w14:val="000000"/>
            </w14:solidFill>
            <w14:prstDash w14:val="solid"/>
            <w14:bevel/>
          </w14:textOutline>
        </w:rPr>
        <w:t>焦作新材料职业学院</w:t>
      </w:r>
    </w:p>
    <w:p w14:paraId="0CF39523">
      <w:pPr>
        <w:pStyle w:val="5"/>
        <w:spacing w:before="1"/>
        <w:ind w:left="210" w:right="210"/>
        <w:jc w:val="center"/>
        <w:rPr>
          <w:sz w:val="52"/>
          <w:szCs w:val="52"/>
          <w:lang w:eastAsia="zh-CN"/>
        </w:rPr>
      </w:pPr>
      <w:r>
        <w:rPr>
          <w:spacing w:val="-13"/>
          <w:sz w:val="52"/>
          <w:szCs w:val="52"/>
          <w:lang w:eastAsia="zh-CN"/>
          <w14:textOutline w14:w="7975" w14:cap="sq" w14:cmpd="sng" w14:algn="ctr">
            <w14:solidFill>
              <w14:srgbClr w14:val="000000"/>
            </w14:solidFill>
            <w14:prstDash w14:val="solid"/>
            <w14:bevel/>
          </w14:textOutline>
        </w:rPr>
        <w:t>202</w:t>
      </w:r>
      <w:r>
        <w:rPr>
          <w:rFonts w:hint="eastAsia"/>
          <w:spacing w:val="-13"/>
          <w:sz w:val="52"/>
          <w:szCs w:val="52"/>
          <w:lang w:val="en-US" w:eastAsia="zh-CN"/>
          <w14:textOutline w14:w="7975" w14:cap="sq" w14:cmpd="sng" w14:algn="ctr">
            <w14:solidFill>
              <w14:srgbClr w14:val="000000"/>
            </w14:solidFill>
            <w14:prstDash w14:val="solid"/>
            <w14:bevel/>
          </w14:textOutline>
        </w:rPr>
        <w:t>5</w:t>
      </w:r>
      <w:r>
        <w:rPr>
          <w:rFonts w:hint="eastAsia"/>
          <w:spacing w:val="64"/>
          <w:sz w:val="52"/>
          <w:szCs w:val="52"/>
          <w:lang w:eastAsia="zh-CN"/>
        </w:rPr>
        <w:t xml:space="preserve"> </w:t>
      </w:r>
      <w:r>
        <w:rPr>
          <w:spacing w:val="-13"/>
          <w:sz w:val="52"/>
          <w:szCs w:val="52"/>
          <w:lang w:eastAsia="zh-CN"/>
          <w14:textOutline w14:w="7975" w14:cap="sq" w14:cmpd="sng" w14:algn="ctr">
            <w14:solidFill>
              <w14:srgbClr w14:val="000000"/>
            </w14:solidFill>
            <w14:prstDash w14:val="solid"/>
            <w14:bevel/>
          </w14:textOutline>
        </w:rPr>
        <w:t>年</w:t>
      </w:r>
      <w:r>
        <w:rPr>
          <w:rFonts w:hint="eastAsia"/>
          <w:spacing w:val="-13"/>
          <w:sz w:val="52"/>
          <w:szCs w:val="52"/>
          <w:lang w:val="en-US" w:eastAsia="zh-CN"/>
          <w14:textOutline w14:w="7975" w14:cap="sq" w14:cmpd="sng" w14:algn="ctr">
            <w14:solidFill>
              <w14:srgbClr w14:val="000000"/>
            </w14:solidFill>
            <w14:prstDash w14:val="solid"/>
            <w14:bevel/>
          </w14:textOutline>
        </w:rPr>
        <w:t>12</w:t>
      </w:r>
      <w:r>
        <w:rPr>
          <w:spacing w:val="-13"/>
          <w:sz w:val="52"/>
          <w:szCs w:val="52"/>
          <w:lang w:eastAsia="zh-CN"/>
          <w14:textOutline w14:w="7975" w14:cap="sq" w14:cmpd="sng" w14:algn="ctr">
            <w14:solidFill>
              <w14:srgbClr w14:val="000000"/>
            </w14:solidFill>
            <w14:prstDash w14:val="solid"/>
            <w14:bevel/>
          </w14:textOutline>
        </w:rPr>
        <w:t>月</w:t>
      </w:r>
      <w:r>
        <w:rPr>
          <w:rFonts w:hint="eastAsia"/>
          <w:spacing w:val="-13"/>
          <w:sz w:val="52"/>
          <w:szCs w:val="52"/>
          <w:lang w:val="en-US" w:eastAsia="zh-CN"/>
          <w14:textOutline w14:w="7975" w14:cap="sq" w14:cmpd="sng" w14:algn="ctr">
            <w14:solidFill>
              <w14:srgbClr w14:val="000000"/>
            </w14:solidFill>
            <w14:prstDash w14:val="solid"/>
            <w14:bevel/>
          </w14:textOutline>
        </w:rPr>
        <w:t>4</w:t>
      </w:r>
      <w:r>
        <w:rPr>
          <w:spacing w:val="-13"/>
          <w:sz w:val="52"/>
          <w:szCs w:val="52"/>
          <w:lang w:eastAsia="zh-CN"/>
          <w14:textOutline w14:w="7975" w14:cap="sq" w14:cmpd="sng" w14:algn="ctr">
            <w14:solidFill>
              <w14:srgbClr w14:val="000000"/>
            </w14:solidFill>
            <w14:prstDash w14:val="solid"/>
            <w14:bevel/>
          </w14:textOutline>
        </w:rPr>
        <w:t>日</w:t>
      </w:r>
    </w:p>
    <w:p w14:paraId="2FC66B79">
      <w:pPr>
        <w:spacing w:line="231" w:lineRule="auto"/>
        <w:ind w:right="210" w:firstLine="420"/>
        <w:rPr>
          <w:lang w:eastAsia="zh-CN"/>
        </w:rPr>
        <w:sectPr>
          <w:headerReference r:id="rId3" w:type="default"/>
          <w:footerReference r:id="rId4" w:type="default"/>
          <w:pgSz w:w="11906" w:h="16839"/>
          <w:pgMar w:top="1440" w:right="1800" w:bottom="1440" w:left="1800" w:header="0" w:footer="1313" w:gutter="0"/>
          <w:pgNumType w:start="1"/>
          <w:cols w:space="720" w:num="1"/>
          <w:docGrid w:linePitch="286" w:charSpace="0"/>
        </w:sectPr>
      </w:pPr>
    </w:p>
    <w:p w14:paraId="767E25B5">
      <w:pPr>
        <w:spacing w:line="487" w:lineRule="exact"/>
        <w:ind w:right="210" w:firstLine="420"/>
        <w:rPr>
          <w:lang w:eastAsia="zh-CN"/>
        </w:rPr>
      </w:pPr>
    </w:p>
    <w:p w14:paraId="494D6C86">
      <w:pPr>
        <w:spacing w:before="126" w:line="222" w:lineRule="auto"/>
        <w:ind w:left="210" w:right="210" w:firstLine="872"/>
        <w:jc w:val="center"/>
        <w:outlineLvl w:val="0"/>
        <w:rPr>
          <w:rFonts w:ascii="宋体" w:hAnsi="宋体" w:eastAsia="宋体" w:cs="宋体"/>
          <w:sz w:val="43"/>
          <w:szCs w:val="43"/>
          <w:lang w:eastAsia="zh-CN"/>
        </w:rPr>
      </w:pPr>
      <w:r>
        <w:rPr>
          <w:rFonts w:ascii="宋体" w:hAnsi="宋体" w:eastAsia="宋体" w:cs="宋体"/>
          <w:spacing w:val="6"/>
          <w:sz w:val="43"/>
          <w:szCs w:val="43"/>
          <w:lang w:eastAsia="zh-CN"/>
          <w14:textOutline w14:w="7975" w14:cap="sq" w14:cmpd="sng" w14:algn="ctr">
            <w14:solidFill>
              <w14:srgbClr w14:val="000000"/>
            </w14:solidFill>
            <w14:prstDash w14:val="solid"/>
            <w14:bevel/>
          </w14:textOutline>
        </w:rPr>
        <w:t>投标邀请书</w:t>
      </w:r>
    </w:p>
    <w:p w14:paraId="2DB45846">
      <w:pPr>
        <w:spacing w:line="253" w:lineRule="auto"/>
        <w:ind w:right="210" w:firstLine="420"/>
        <w:rPr>
          <w:lang w:eastAsia="zh-CN"/>
        </w:rPr>
      </w:pPr>
    </w:p>
    <w:p w14:paraId="691A8FD2">
      <w:pPr>
        <w:spacing w:line="254" w:lineRule="auto"/>
        <w:ind w:right="210" w:firstLine="420"/>
        <w:rPr>
          <w:lang w:eastAsia="zh-CN"/>
        </w:rPr>
      </w:pPr>
    </w:p>
    <w:p w14:paraId="1EE56679">
      <w:pPr>
        <w:spacing w:line="254" w:lineRule="auto"/>
        <w:ind w:right="210" w:firstLine="420"/>
        <w:rPr>
          <w:lang w:eastAsia="zh-CN"/>
        </w:rPr>
      </w:pPr>
    </w:p>
    <w:p w14:paraId="64A1C25A">
      <w:pPr>
        <w:spacing w:before="101" w:line="225" w:lineRule="auto"/>
        <w:ind w:left="210" w:right="210" w:firstLine="630"/>
        <w:rPr>
          <w:rFonts w:ascii="宋体" w:hAnsi="宋体" w:eastAsia="宋体" w:cs="宋体"/>
          <w:sz w:val="31"/>
          <w:szCs w:val="31"/>
          <w:lang w:eastAsia="zh-CN"/>
        </w:rPr>
      </w:pPr>
      <w:r>
        <w:rPr>
          <w:rFonts w:ascii="宋体" w:hAnsi="宋体" w:eastAsia="宋体" w:cs="宋体"/>
          <w:spacing w:val="5"/>
          <w:sz w:val="31"/>
          <w:szCs w:val="31"/>
          <w:lang w:eastAsia="zh-CN"/>
          <w14:textOutline w14:w="5791" w14:cap="sq" w14:cmpd="sng" w14:algn="ctr">
            <w14:solidFill>
              <w14:srgbClr w14:val="000000"/>
            </w14:solidFill>
            <w14:prstDash w14:val="solid"/>
            <w14:bevel/>
          </w14:textOutline>
        </w:rPr>
        <w:t>投标单位：</w:t>
      </w:r>
    </w:p>
    <w:p w14:paraId="07AF2A4C">
      <w:pPr>
        <w:spacing w:line="280" w:lineRule="auto"/>
        <w:ind w:right="210" w:firstLine="420"/>
        <w:rPr>
          <w:lang w:eastAsia="zh-CN"/>
        </w:rPr>
      </w:pPr>
    </w:p>
    <w:p w14:paraId="79EDE0B1">
      <w:pPr>
        <w:spacing w:before="312" w:line="217" w:lineRule="auto"/>
        <w:ind w:left="210" w:right="210" w:firstLine="556"/>
        <w:rPr>
          <w:rFonts w:ascii="仿宋" w:hAnsi="仿宋" w:eastAsia="仿宋" w:cs="仿宋"/>
          <w:spacing w:val="-2"/>
          <w:position w:val="27"/>
          <w:sz w:val="28"/>
          <w:szCs w:val="28"/>
          <w:lang w:eastAsia="zh-CN"/>
        </w:rPr>
      </w:pPr>
      <w:r>
        <w:rPr>
          <w:rFonts w:hint="eastAsia" w:ascii="仿宋" w:hAnsi="仿宋" w:eastAsia="仿宋" w:cs="仿宋"/>
          <w:spacing w:val="-2"/>
          <w:position w:val="27"/>
          <w:sz w:val="28"/>
          <w:szCs w:val="28"/>
          <w:lang w:eastAsia="zh-CN"/>
        </w:rPr>
        <w:t>焦作新材料职业学院对投标方的资质进行了预审，贵单位具备本次投标资格，欢迎参与本次投标。</w:t>
      </w:r>
    </w:p>
    <w:p w14:paraId="0A62E86E">
      <w:pPr>
        <w:spacing w:before="304" w:line="221" w:lineRule="auto"/>
        <w:ind w:left="585"/>
        <w:rPr>
          <w:rFonts w:hint="eastAsia" w:ascii="仿宋" w:hAnsi="仿宋" w:eastAsia="仿宋" w:cs="仿宋"/>
          <w:spacing w:val="-4"/>
          <w:sz w:val="28"/>
          <w:szCs w:val="28"/>
          <w:lang w:val="en-US" w:eastAsia="zh-CN"/>
        </w:rPr>
      </w:pPr>
      <w:r>
        <w:rPr>
          <w:rFonts w:hint="eastAsia" w:ascii="仿宋" w:hAnsi="仿宋" w:eastAsia="仿宋" w:cs="仿宋"/>
          <w:spacing w:val="-3"/>
          <w:sz w:val="28"/>
          <w:szCs w:val="28"/>
          <w:lang w:val="en-US" w:eastAsia="zh-CN"/>
        </w:rPr>
        <w:t>1、</w:t>
      </w:r>
      <w:r>
        <w:rPr>
          <w:rFonts w:hint="eastAsia" w:ascii="仿宋" w:hAnsi="仿宋" w:eastAsia="仿宋" w:cs="仿宋"/>
          <w:spacing w:val="-3"/>
          <w:sz w:val="28"/>
          <w:szCs w:val="28"/>
          <w:lang w:eastAsia="zh-CN"/>
        </w:rPr>
        <w:t>招标项目：</w:t>
      </w:r>
      <w:r>
        <w:rPr>
          <w:rFonts w:hint="eastAsia" w:ascii="仿宋" w:hAnsi="仿宋" w:eastAsia="仿宋" w:cs="仿宋"/>
          <w:spacing w:val="-3"/>
          <w:sz w:val="28"/>
          <w:szCs w:val="28"/>
          <w:lang w:val="en-US" w:eastAsia="zh-CN"/>
        </w:rPr>
        <w:t>焦作新材料职业学院</w:t>
      </w:r>
      <w:r>
        <w:rPr>
          <w:rFonts w:hint="eastAsia" w:ascii="仿宋" w:hAnsi="仿宋" w:eastAsia="仿宋" w:cs="仿宋"/>
          <w:spacing w:val="-4"/>
          <w:sz w:val="28"/>
          <w:szCs w:val="28"/>
          <w:lang w:val="en-US" w:eastAsia="zh-CN"/>
        </w:rPr>
        <w:t>垃圾清运服务外包</w:t>
      </w:r>
    </w:p>
    <w:p w14:paraId="5E6AA394">
      <w:pPr>
        <w:spacing w:before="304" w:line="221" w:lineRule="auto"/>
        <w:ind w:left="585"/>
        <w:rPr>
          <w:rFonts w:ascii="仿宋" w:hAnsi="仿宋" w:eastAsia="仿宋" w:cs="仿宋"/>
          <w:spacing w:val="-3"/>
          <w:sz w:val="28"/>
          <w:szCs w:val="28"/>
          <w:lang w:eastAsia="zh-CN"/>
        </w:rPr>
      </w:pPr>
      <w:r>
        <w:rPr>
          <w:rFonts w:ascii="仿宋" w:hAnsi="仿宋" w:eastAsia="仿宋" w:cs="仿宋"/>
          <w:spacing w:val="-3"/>
          <w:sz w:val="28"/>
          <w:szCs w:val="28"/>
          <w:lang w:eastAsia="zh-CN"/>
        </w:rPr>
        <w:t>2</w:t>
      </w:r>
      <w:r>
        <w:rPr>
          <w:rFonts w:hint="eastAsia" w:ascii="仿宋" w:hAnsi="仿宋" w:eastAsia="仿宋" w:cs="仿宋"/>
          <w:spacing w:val="-3"/>
          <w:sz w:val="28"/>
          <w:szCs w:val="28"/>
          <w:lang w:eastAsia="zh-CN"/>
        </w:rPr>
        <w:t>、招标方式：</w:t>
      </w:r>
      <w:r>
        <w:rPr>
          <w:rFonts w:hint="eastAsia" w:ascii="仿宋" w:hAnsi="仿宋" w:eastAsia="仿宋" w:cs="仿宋"/>
          <w:spacing w:val="-3"/>
          <w:sz w:val="28"/>
          <w:szCs w:val="28"/>
          <w:lang w:val="en-US" w:eastAsia="zh-CN"/>
        </w:rPr>
        <w:t>公开</w:t>
      </w:r>
      <w:r>
        <w:rPr>
          <w:rFonts w:hint="eastAsia" w:ascii="仿宋" w:hAnsi="仿宋" w:eastAsia="仿宋" w:cs="仿宋"/>
          <w:spacing w:val="-3"/>
          <w:sz w:val="28"/>
          <w:szCs w:val="28"/>
          <w:lang w:eastAsia="zh-CN"/>
        </w:rPr>
        <w:t>招标</w:t>
      </w:r>
    </w:p>
    <w:p w14:paraId="39703BD1">
      <w:pPr>
        <w:wordWrap w:val="0"/>
        <w:spacing w:before="306" w:line="216" w:lineRule="auto"/>
        <w:ind w:right="210" w:firstLine="554"/>
        <w:rPr>
          <w:rFonts w:ascii="仿宋" w:hAnsi="仿宋" w:eastAsia="仿宋" w:cs="仿宋"/>
          <w:spacing w:val="-3"/>
          <w:sz w:val="28"/>
          <w:szCs w:val="28"/>
          <w:lang w:eastAsia="zh-CN"/>
        </w:rPr>
      </w:pPr>
      <w:r>
        <w:rPr>
          <w:rFonts w:ascii="仿宋" w:hAnsi="仿宋" w:eastAsia="仿宋" w:cs="仿宋"/>
          <w:spacing w:val="-3"/>
          <w:sz w:val="28"/>
          <w:szCs w:val="28"/>
          <w:lang w:eastAsia="zh-CN"/>
        </w:rPr>
        <w:t>3</w:t>
      </w:r>
      <w:r>
        <w:rPr>
          <w:rFonts w:hint="eastAsia" w:ascii="仿宋" w:hAnsi="仿宋" w:eastAsia="仿宋" w:cs="仿宋"/>
          <w:spacing w:val="-3"/>
          <w:sz w:val="28"/>
          <w:szCs w:val="28"/>
          <w:lang w:eastAsia="zh-CN"/>
        </w:rPr>
        <w:t>、《招标文件》领取方式：邮件发送</w:t>
      </w:r>
      <w:r>
        <w:rPr>
          <w:rFonts w:ascii="仿宋" w:hAnsi="仿宋" w:eastAsia="仿宋" w:cs="仿宋"/>
          <w:spacing w:val="-3"/>
          <w:sz w:val="28"/>
          <w:szCs w:val="28"/>
          <w:lang w:eastAsia="zh-CN"/>
        </w:rPr>
        <w:t xml:space="preserve"> </w:t>
      </w:r>
    </w:p>
    <w:p w14:paraId="5EABE4DD">
      <w:pPr>
        <w:wordWrap w:val="0"/>
        <w:spacing w:before="306" w:line="216" w:lineRule="auto"/>
        <w:ind w:right="210" w:firstLine="554"/>
        <w:rPr>
          <w:rFonts w:ascii="仿宋" w:hAnsi="仿宋" w:eastAsia="仿宋" w:cs="仿宋"/>
          <w:spacing w:val="-3"/>
          <w:sz w:val="28"/>
          <w:szCs w:val="28"/>
          <w:lang w:eastAsia="zh-CN"/>
        </w:rPr>
      </w:pPr>
      <w:r>
        <w:rPr>
          <w:rFonts w:ascii="仿宋" w:hAnsi="仿宋" w:eastAsia="仿宋" w:cs="仿宋"/>
          <w:spacing w:val="-3"/>
          <w:sz w:val="28"/>
          <w:szCs w:val="28"/>
          <w:lang w:eastAsia="zh-CN"/>
        </w:rPr>
        <w:t>4</w:t>
      </w:r>
      <w:r>
        <w:rPr>
          <w:rFonts w:hint="eastAsia" w:ascii="仿宋" w:hAnsi="仿宋" w:eastAsia="仿宋" w:cs="仿宋"/>
          <w:spacing w:val="-3"/>
          <w:sz w:val="28"/>
          <w:szCs w:val="28"/>
          <w:lang w:eastAsia="zh-CN"/>
        </w:rPr>
        <w:t>、招标单位：焦作新材料职业学院</w:t>
      </w:r>
    </w:p>
    <w:p w14:paraId="758ECAB8">
      <w:pPr>
        <w:wordWrap w:val="0"/>
        <w:spacing w:before="306" w:line="216" w:lineRule="auto"/>
        <w:ind w:right="210" w:firstLine="554"/>
        <w:rPr>
          <w:rFonts w:hint="default" w:ascii="仿宋" w:hAnsi="仿宋" w:eastAsia="仿宋" w:cs="仿宋"/>
          <w:color w:val="000000" w:themeColor="text1"/>
          <w:spacing w:val="-3"/>
          <w:sz w:val="28"/>
          <w:szCs w:val="28"/>
          <w:highlight w:val="none"/>
          <w:lang w:val="en-US" w:eastAsia="zh-CN"/>
          <w14:textFill>
            <w14:solidFill>
              <w14:schemeClr w14:val="tx1"/>
            </w14:solidFill>
          </w14:textFill>
        </w:rPr>
      </w:pPr>
      <w:r>
        <w:rPr>
          <w:rFonts w:ascii="仿宋" w:hAnsi="仿宋" w:eastAsia="仿宋" w:cs="仿宋"/>
          <w:color w:val="000000" w:themeColor="text1"/>
          <w:spacing w:val="-3"/>
          <w:sz w:val="28"/>
          <w:szCs w:val="28"/>
          <w:highlight w:val="none"/>
          <w:lang w:eastAsia="zh-CN"/>
          <w14:textFill>
            <w14:solidFill>
              <w14:schemeClr w14:val="tx1"/>
            </w14:solidFill>
          </w14:textFill>
        </w:rPr>
        <w:t>5</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、商务部门：</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后勤与资产管理处</w:t>
      </w:r>
    </w:p>
    <w:p w14:paraId="66480C3A">
      <w:pPr>
        <w:wordWrap w:val="0"/>
        <w:spacing w:before="306" w:line="216" w:lineRule="auto"/>
        <w:ind w:right="210" w:firstLine="554"/>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eastAsia="zh-CN"/>
          <w14:textFill>
            <w14:solidFill>
              <w14:schemeClr w14:val="tx1"/>
            </w14:solidFill>
          </w14:textFill>
        </w:rPr>
        <w:t>联系人：</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高玉杰</w:t>
      </w:r>
    </w:p>
    <w:p w14:paraId="0D673020">
      <w:pPr>
        <w:pStyle w:val="12"/>
        <w:rPr>
          <w:rFonts w:hint="eastAsia"/>
          <w:color w:val="000000" w:themeColor="text1"/>
          <w:highlight w:val="none"/>
          <w:lang w:eastAsia="zh-CN"/>
          <w14:textFill>
            <w14:solidFill>
              <w14:schemeClr w14:val="tx1"/>
            </w14:solidFill>
          </w14:textFill>
        </w:rPr>
      </w:pPr>
    </w:p>
    <w:p w14:paraId="0E5C8B0C">
      <w:pPr>
        <w:keepNext w:val="0"/>
        <w:keepLines w:val="0"/>
        <w:widowControl/>
        <w:suppressLineNumbers w:val="0"/>
        <w:ind w:firstLine="548" w:firstLineChars="200"/>
        <w:jc w:val="left"/>
        <w:rPr>
          <w:rFonts w:hint="default"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eastAsia="zh-CN"/>
          <w14:textFill>
            <w14:solidFill>
              <w14:schemeClr w14:val="tx1"/>
            </w14:solidFill>
          </w14:textFill>
        </w:rPr>
        <w:t>联系电话：</w:t>
      </w:r>
      <w:r>
        <w:rPr>
          <w:rFonts w:hint="eastAsia" w:ascii="仿宋_GB2312" w:hAnsi="宋体" w:eastAsia="仿宋_GB2312" w:cs="仿宋_GB2312"/>
          <w:snapToGrid w:val="0"/>
          <w:color w:val="000000" w:themeColor="text1"/>
          <w:kern w:val="0"/>
          <w:sz w:val="31"/>
          <w:szCs w:val="31"/>
          <w:highlight w:val="none"/>
          <w:lang w:val="en-US" w:eastAsia="zh-CN" w:bidi="ar"/>
          <w14:textFill>
            <w14:solidFill>
              <w14:schemeClr w14:val="tx1"/>
            </w14:solidFill>
          </w14:textFill>
        </w:rPr>
        <w:t>15737207682</w:t>
      </w:r>
    </w:p>
    <w:p w14:paraId="25FB78B9">
      <w:pPr>
        <w:numPr>
          <w:ilvl w:val="0"/>
          <w:numId w:val="0"/>
        </w:numPr>
        <w:wordWrap w:val="0"/>
        <w:spacing w:before="306" w:line="216" w:lineRule="auto"/>
        <w:ind w:right="210" w:rightChars="0" w:firstLine="548" w:firstLineChars="200"/>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pacing w:val="-3"/>
          <w:sz w:val="28"/>
          <w:szCs w:val="28"/>
          <w:highlight w:val="none"/>
          <w:lang w:eastAsia="zh-CN"/>
          <w14:textFill>
            <w14:solidFill>
              <w14:schemeClr w14:val="tx1"/>
            </w14:solidFill>
          </w14:textFill>
        </w:rPr>
        <w:t>技术部门：</w:t>
      </w:r>
      <w:r>
        <w:rPr>
          <w:rFonts w:hint="eastAsia" w:ascii="仿宋" w:hAnsi="仿宋" w:eastAsia="仿宋" w:cs="仿宋"/>
          <w:color w:val="000000" w:themeColor="text1"/>
          <w:spacing w:val="-3"/>
          <w:sz w:val="28"/>
          <w:szCs w:val="28"/>
          <w:highlight w:val="none"/>
          <w:lang w:val="en-US" w:eastAsia="zh-CN"/>
          <w14:textFill>
            <w14:solidFill>
              <w14:schemeClr w14:val="tx1"/>
            </w14:solidFill>
          </w14:textFill>
        </w:rPr>
        <w:t>后勤与资产管理处</w:t>
      </w:r>
    </w:p>
    <w:p w14:paraId="51C32230">
      <w:pPr>
        <w:spacing w:before="298" w:line="224" w:lineRule="auto"/>
        <w:ind w:left="570"/>
        <w:rPr>
          <w:rFonts w:hint="default" w:ascii="仿宋" w:hAnsi="仿宋" w:eastAsia="仿宋" w:cs="仿宋"/>
          <w:color w:val="000000" w:themeColor="text1"/>
          <w:spacing w:val="-3"/>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lang w:eastAsia="zh-CN"/>
          <w14:textFill>
            <w14:solidFill>
              <w14:schemeClr w14:val="tx1"/>
            </w14:solidFill>
          </w14:textFill>
        </w:rPr>
        <w:t>联系人：</w:t>
      </w:r>
      <w:r>
        <w:rPr>
          <w:rFonts w:hint="eastAsia" w:ascii="仿宋" w:hAnsi="仿宋" w:eastAsia="仿宋" w:cs="仿宋"/>
          <w:spacing w:val="-5"/>
          <w:sz w:val="28"/>
          <w:szCs w:val="28"/>
          <w:lang w:val="en-US" w:eastAsia="zh-CN"/>
        </w:rPr>
        <w:t>郭晶晶</w:t>
      </w:r>
    </w:p>
    <w:p w14:paraId="3A42735C">
      <w:pPr>
        <w:keepNext w:val="0"/>
        <w:keepLines w:val="0"/>
        <w:widowControl/>
        <w:suppressLineNumbers w:val="0"/>
        <w:jc w:val="left"/>
        <w:rPr>
          <w:rFonts w:hint="eastAsia" w:ascii="仿宋" w:hAnsi="仿宋" w:eastAsia="仿宋" w:cs="仿宋"/>
          <w:color w:val="000000" w:themeColor="text1"/>
          <w:spacing w:val="-3"/>
          <w:sz w:val="28"/>
          <w:szCs w:val="28"/>
          <w:highlight w:val="none"/>
          <w:lang w:eastAsia="zh-CN"/>
          <w14:textFill>
            <w14:solidFill>
              <w14:schemeClr w14:val="tx1"/>
            </w14:solidFill>
          </w14:textFill>
        </w:rPr>
      </w:pPr>
    </w:p>
    <w:p w14:paraId="22EFECF9">
      <w:pPr>
        <w:keepNext w:val="0"/>
        <w:keepLines w:val="0"/>
        <w:widowControl/>
        <w:suppressLineNumbers w:val="0"/>
        <w:ind w:firstLine="548" w:firstLineChars="200"/>
        <w:jc w:val="left"/>
        <w:rPr>
          <w:rFonts w:hint="default"/>
          <w:color w:val="000000" w:themeColor="text1"/>
          <w:highlight w:val="none"/>
          <w:lang w:val="en-US"/>
          <w14:textFill>
            <w14:solidFill>
              <w14:schemeClr w14:val="tx1"/>
            </w14:solidFill>
          </w14:textFill>
        </w:rPr>
      </w:pPr>
      <w:r>
        <w:rPr>
          <w:rFonts w:hint="eastAsia" w:ascii="仿宋" w:hAnsi="仿宋" w:eastAsia="仿宋" w:cs="仿宋"/>
          <w:color w:val="000000" w:themeColor="text1"/>
          <w:spacing w:val="-3"/>
          <w:sz w:val="28"/>
          <w:szCs w:val="28"/>
          <w:highlight w:val="none"/>
          <w:lang w:eastAsia="zh-CN"/>
          <w14:textFill>
            <w14:solidFill>
              <w14:schemeClr w14:val="tx1"/>
            </w14:solidFill>
          </w14:textFill>
        </w:rPr>
        <w:t>电话：</w:t>
      </w:r>
      <w:r>
        <w:rPr>
          <w:rFonts w:ascii="仿宋" w:hAnsi="仿宋" w:eastAsia="仿宋" w:cs="仿宋"/>
          <w:spacing w:val="-1"/>
          <w:sz w:val="30"/>
          <w:szCs w:val="30"/>
        </w:rPr>
        <w:t>15</w:t>
      </w:r>
      <w:r>
        <w:rPr>
          <w:rFonts w:hint="eastAsia" w:ascii="仿宋" w:hAnsi="仿宋" w:eastAsia="仿宋" w:cs="仿宋"/>
          <w:spacing w:val="-1"/>
          <w:sz w:val="30"/>
          <w:szCs w:val="30"/>
          <w:lang w:val="en-US" w:eastAsia="zh-CN"/>
        </w:rPr>
        <w:t>093727751</w:t>
      </w:r>
    </w:p>
    <w:p w14:paraId="50FDA152">
      <w:pPr>
        <w:wordWrap w:val="0"/>
        <w:spacing w:before="306" w:line="216" w:lineRule="auto"/>
        <w:ind w:right="210" w:firstLine="554"/>
        <w:rPr>
          <w:rFonts w:hint="default" w:ascii="仿宋" w:hAnsi="仿宋" w:eastAsia="仿宋" w:cs="仿宋"/>
          <w:spacing w:val="-3"/>
          <w:sz w:val="28"/>
          <w:szCs w:val="28"/>
          <w:lang w:val="en-US" w:eastAsia="zh-CN"/>
        </w:rPr>
      </w:pPr>
    </w:p>
    <w:p w14:paraId="0E5DBCF7">
      <w:pPr>
        <w:spacing w:before="306" w:line="216" w:lineRule="auto"/>
        <w:ind w:right="210" w:firstLine="556"/>
        <w:jc w:val="right"/>
        <w:rPr>
          <w:rFonts w:ascii="仿宋" w:hAnsi="仿宋" w:eastAsia="仿宋" w:cs="仿宋"/>
          <w:sz w:val="28"/>
          <w:szCs w:val="28"/>
          <w:lang w:eastAsia="zh-CN"/>
        </w:rPr>
      </w:pPr>
      <w:r>
        <w:rPr>
          <w:rFonts w:ascii="仿宋" w:hAnsi="仿宋" w:eastAsia="仿宋" w:cs="仿宋"/>
          <w:spacing w:val="-2"/>
          <w:sz w:val="28"/>
          <w:szCs w:val="28"/>
          <w:lang w:eastAsia="zh-CN"/>
        </w:rPr>
        <w:t>焦作新材料职业学院</w:t>
      </w:r>
      <w:r>
        <w:rPr>
          <w:rFonts w:hint="eastAsia" w:ascii="仿宋" w:hAnsi="仿宋" w:eastAsia="仿宋" w:cs="仿宋"/>
          <w:spacing w:val="-2"/>
          <w:sz w:val="28"/>
          <w:szCs w:val="28"/>
          <w:lang w:eastAsia="zh-CN"/>
        </w:rPr>
        <w:t xml:space="preserve">    </w:t>
      </w:r>
    </w:p>
    <w:p w14:paraId="1F203264">
      <w:pPr>
        <w:spacing w:line="216" w:lineRule="auto"/>
        <w:ind w:right="210" w:firstLine="560"/>
        <w:rPr>
          <w:rFonts w:ascii="仿宋" w:hAnsi="仿宋" w:eastAsia="仿宋" w:cs="仿宋"/>
          <w:sz w:val="28"/>
          <w:szCs w:val="28"/>
          <w:lang w:eastAsia="zh-CN"/>
        </w:rPr>
      </w:pPr>
    </w:p>
    <w:p w14:paraId="6C13A688">
      <w:pPr>
        <w:wordWrap w:val="0"/>
        <w:spacing w:line="216" w:lineRule="auto"/>
        <w:ind w:right="210" w:firstLine="560"/>
        <w:jc w:val="right"/>
        <w:rPr>
          <w:rFonts w:ascii="仿宋" w:hAnsi="仿宋" w:eastAsia="仿宋" w:cs="仿宋"/>
          <w:sz w:val="28"/>
          <w:szCs w:val="28"/>
          <w:lang w:eastAsia="zh-CN"/>
        </w:rPr>
        <w:sectPr>
          <w:footerReference r:id="rId5" w:type="default"/>
          <w:pgSz w:w="11906" w:h="16839"/>
          <w:pgMar w:top="1055" w:right="1415" w:bottom="1478" w:left="1560" w:header="0" w:footer="1313" w:gutter="0"/>
          <w:cols w:space="720" w:num="1"/>
        </w:sect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 xml:space="preserve">日  </w:t>
      </w:r>
    </w:p>
    <w:p w14:paraId="7708F016">
      <w:pPr>
        <w:spacing w:line="487" w:lineRule="exact"/>
        <w:ind w:right="210" w:firstLine="420"/>
        <w:rPr>
          <w:rFonts w:eastAsiaTheme="minorEastAsia"/>
          <w:lang w:eastAsia="zh-CN"/>
        </w:rPr>
      </w:pPr>
    </w:p>
    <w:p w14:paraId="581EE254">
      <w:pPr>
        <w:spacing w:before="163" w:line="225" w:lineRule="auto"/>
        <w:ind w:left="210" w:right="210" w:firstLine="714"/>
        <w:jc w:val="center"/>
        <w:rPr>
          <w:rFonts w:ascii="宋体" w:hAnsi="宋体" w:eastAsia="宋体" w:cs="宋体"/>
          <w:sz w:val="35"/>
          <w:szCs w:val="35"/>
          <w:lang w:eastAsia="zh-CN"/>
        </w:rPr>
      </w:pPr>
      <w:r>
        <w:rPr>
          <w:rFonts w:ascii="宋体" w:hAnsi="宋体" w:eastAsia="宋体" w:cs="宋体"/>
          <w:spacing w:val="7"/>
          <w:sz w:val="35"/>
          <w:szCs w:val="35"/>
          <w:lang w:eastAsia="zh-CN"/>
          <w14:textOutline w14:w="6540" w14:cap="sq" w14:cmpd="sng" w14:algn="ctr">
            <w14:solidFill>
              <w14:srgbClr w14:val="000000"/>
            </w14:solidFill>
            <w14:prstDash w14:val="solid"/>
            <w14:bevel/>
          </w14:textOutline>
        </w:rPr>
        <w:t>特别提示</w:t>
      </w:r>
    </w:p>
    <w:p w14:paraId="2671D44F">
      <w:pPr>
        <w:spacing w:line="244" w:lineRule="auto"/>
        <w:ind w:right="210" w:firstLine="420"/>
        <w:rPr>
          <w:lang w:eastAsia="zh-CN"/>
        </w:rPr>
      </w:pPr>
    </w:p>
    <w:p w14:paraId="5147E0DE">
      <w:pPr>
        <w:spacing w:line="244" w:lineRule="auto"/>
        <w:ind w:right="210" w:firstLine="420"/>
        <w:rPr>
          <w:lang w:eastAsia="zh-CN"/>
        </w:rPr>
      </w:pPr>
    </w:p>
    <w:p w14:paraId="21E05D37">
      <w:pPr>
        <w:spacing w:line="244" w:lineRule="auto"/>
        <w:ind w:right="210" w:firstLine="420"/>
        <w:rPr>
          <w:lang w:eastAsia="zh-CN"/>
        </w:rPr>
      </w:pPr>
    </w:p>
    <w:p w14:paraId="2E827FA4">
      <w:pPr>
        <w:spacing w:line="245" w:lineRule="auto"/>
        <w:ind w:right="210" w:firstLine="420"/>
        <w:rPr>
          <w:lang w:eastAsia="zh-CN"/>
        </w:rPr>
      </w:pPr>
    </w:p>
    <w:p w14:paraId="53FD1291">
      <w:pPr>
        <w:spacing w:line="480" w:lineRule="auto"/>
        <w:ind w:right="210" w:firstLine="561"/>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一、报价单、商务标、技术标应分别单独密封。</w:t>
      </w:r>
    </w:p>
    <w:p w14:paraId="7138F307">
      <w:pPr>
        <w:spacing w:line="480" w:lineRule="auto"/>
        <w:ind w:right="210" w:firstLine="561"/>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二、技术标里不得有报价，所报技术参数必须达到或优于招标人的订货技术标准或要求。技术标内应有技术标响应承诺，表明对技术招标文件的响应程度，具体详见附件中的“技术招标文件响应承诺函”。投标单位应严格按表格格式填写，并加盖公章附在技术标中，否则视为废标。</w:t>
      </w:r>
    </w:p>
    <w:p w14:paraId="366C7012">
      <w:pPr>
        <w:spacing w:line="480" w:lineRule="auto"/>
        <w:ind w:right="210" w:firstLine="561"/>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三、技术标中异议部分，应及时与招标单位技术部门沟通澄清，确保招标公告工作顺利进行。</w:t>
      </w:r>
    </w:p>
    <w:p w14:paraId="201A974A">
      <w:pPr>
        <w:spacing w:line="480" w:lineRule="auto"/>
        <w:ind w:right="210" w:firstLine="561"/>
        <w:rPr>
          <w:rFonts w:ascii="仿宋" w:hAnsi="仿宋" w:eastAsia="仿宋" w:cs="仿宋"/>
          <w:sz w:val="28"/>
          <w:szCs w:val="28"/>
          <w:lang w:eastAsia="zh-CN"/>
        </w:rPr>
        <w:sectPr>
          <w:footerReference r:id="rId6" w:type="default"/>
          <w:pgSz w:w="11906" w:h="16839"/>
          <w:pgMar w:top="1055" w:right="1415" w:bottom="1478" w:left="1560" w:header="0" w:footer="1313" w:gutter="0"/>
          <w:cols w:space="720" w:num="1"/>
        </w:sect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四、报价单应严格按招标文件报价单格式进行填写。</w:t>
      </w:r>
    </w:p>
    <w:p w14:paraId="04850A2C">
      <w:pPr>
        <w:spacing w:line="487" w:lineRule="exact"/>
        <w:ind w:right="210" w:firstLine="420"/>
        <w:rPr>
          <w:lang w:eastAsia="zh-CN"/>
        </w:rPr>
      </w:pPr>
    </w:p>
    <w:p w14:paraId="36EF3C42">
      <w:pPr>
        <w:spacing w:before="163" w:line="225" w:lineRule="auto"/>
        <w:ind w:left="210" w:right="210" w:firstLine="718"/>
        <w:jc w:val="center"/>
        <w:rPr>
          <w:rFonts w:ascii="宋体" w:hAnsi="宋体" w:eastAsia="宋体" w:cs="宋体"/>
          <w:sz w:val="35"/>
          <w:szCs w:val="35"/>
          <w:lang w:eastAsia="zh-CN"/>
        </w:rPr>
      </w:pPr>
      <w:r>
        <w:rPr>
          <w:rFonts w:ascii="宋体" w:hAnsi="宋体" w:eastAsia="宋体" w:cs="宋体"/>
          <w:spacing w:val="9"/>
          <w:sz w:val="35"/>
          <w:szCs w:val="35"/>
          <w:lang w:eastAsia="zh-CN"/>
          <w14:textOutline w14:w="6540" w14:cap="sq" w14:cmpd="sng" w14:algn="ctr">
            <w14:solidFill>
              <w14:srgbClr w14:val="000000"/>
            </w14:solidFill>
            <w14:prstDash w14:val="solid"/>
            <w14:bevel/>
          </w14:textOutline>
        </w:rPr>
        <w:t>技术招标文件响应承诺函</w:t>
      </w:r>
    </w:p>
    <w:p w14:paraId="55A91C13">
      <w:pPr>
        <w:spacing w:line="258" w:lineRule="auto"/>
        <w:ind w:right="210" w:firstLine="420"/>
        <w:rPr>
          <w:lang w:eastAsia="zh-CN"/>
        </w:rPr>
      </w:pPr>
    </w:p>
    <w:p w14:paraId="0E764899">
      <w:pPr>
        <w:spacing w:line="258" w:lineRule="auto"/>
        <w:ind w:right="210" w:firstLine="420"/>
        <w:rPr>
          <w:lang w:eastAsia="zh-CN"/>
        </w:rPr>
      </w:pPr>
    </w:p>
    <w:p w14:paraId="0D5D2CC8">
      <w:pPr>
        <w:spacing w:line="259" w:lineRule="auto"/>
        <w:ind w:right="210" w:firstLine="420"/>
        <w:rPr>
          <w:lang w:eastAsia="zh-CN"/>
        </w:rPr>
      </w:pPr>
    </w:p>
    <w:p w14:paraId="0A07C934">
      <w:pPr>
        <w:spacing w:before="98" w:line="219" w:lineRule="auto"/>
        <w:ind w:left="210" w:right="210" w:firstLine="598"/>
        <w:rPr>
          <w:rFonts w:ascii="宋体" w:hAnsi="宋体" w:eastAsia="宋体" w:cs="宋体"/>
          <w:sz w:val="30"/>
          <w:szCs w:val="30"/>
          <w:lang w:eastAsia="zh-CN"/>
        </w:rPr>
      </w:pPr>
      <w:r>
        <w:rPr>
          <w:rFonts w:ascii="宋体" w:hAnsi="宋体" w:eastAsia="宋体" w:cs="宋体"/>
          <w:spacing w:val="-1"/>
          <w:sz w:val="30"/>
          <w:szCs w:val="30"/>
          <w:lang w:eastAsia="zh-CN"/>
          <w14:textOutline w14:w="5448" w14:cap="sq" w14:cmpd="sng" w14:algn="ctr">
            <w14:solidFill>
              <w14:srgbClr w14:val="000000"/>
            </w14:solidFill>
            <w14:prstDash w14:val="solid"/>
            <w14:bevel/>
          </w14:textOutline>
        </w:rPr>
        <w:t>焦作新材料职业学院：</w:t>
      </w:r>
    </w:p>
    <w:p w14:paraId="756E1024">
      <w:pPr>
        <w:spacing w:before="293" w:line="421" w:lineRule="auto"/>
        <w:ind w:left="210" w:right="210" w:firstLine="562"/>
        <w:rPr>
          <w:rFonts w:ascii="仿宋" w:hAnsi="仿宋" w:eastAsia="仿宋" w:cs="仿宋"/>
          <w:sz w:val="28"/>
          <w:szCs w:val="28"/>
          <w:lang w:eastAsia="zh-CN"/>
        </w:rPr>
      </w:pPr>
      <w:r>
        <w:rPr>
          <w:rFonts w:ascii="仿宋" w:hAnsi="仿宋" w:eastAsia="仿宋" w:cs="仿宋"/>
          <w:spacing w:val="1"/>
          <w:sz w:val="28"/>
          <w:szCs w:val="28"/>
          <w:lang w:eastAsia="zh-CN"/>
        </w:rPr>
        <w:t>关于贵公司</w:t>
      </w:r>
      <w:r>
        <w:rPr>
          <w:rFonts w:ascii="仿宋" w:hAnsi="仿宋" w:eastAsia="仿宋" w:cs="仿宋"/>
          <w:spacing w:val="1"/>
          <w:sz w:val="28"/>
          <w:szCs w:val="28"/>
          <w:u w:val="single"/>
          <w:lang w:eastAsia="zh-CN"/>
        </w:rPr>
        <w:t xml:space="preserve"> </w:t>
      </w:r>
      <w:r>
        <w:rPr>
          <w:rFonts w:hint="eastAsia" w:ascii="仿宋" w:hAnsi="仿宋" w:eastAsia="仿宋" w:cs="仿宋"/>
          <w:spacing w:val="-3"/>
          <w:sz w:val="28"/>
          <w:szCs w:val="28"/>
          <w:u w:val="single"/>
          <w:lang w:val="en-US" w:eastAsia="zh-CN"/>
        </w:rPr>
        <w:t>焦作新材料职业学院垃圾清运服务外包</w:t>
      </w:r>
      <w:r>
        <w:rPr>
          <w:rFonts w:ascii="仿宋" w:hAnsi="仿宋" w:eastAsia="仿宋" w:cs="仿宋"/>
          <w:spacing w:val="-116"/>
          <w:sz w:val="28"/>
          <w:szCs w:val="28"/>
          <w:lang w:eastAsia="zh-CN"/>
        </w:rPr>
        <w:t xml:space="preserve"> </w:t>
      </w:r>
      <w:r>
        <w:rPr>
          <w:rFonts w:ascii="仿宋" w:hAnsi="仿宋" w:eastAsia="仿宋" w:cs="仿宋"/>
          <w:spacing w:val="-2"/>
          <w:sz w:val="28"/>
          <w:szCs w:val="28"/>
          <w:lang w:eastAsia="zh-CN"/>
        </w:rPr>
        <w:t>项目招标文件中的技术标，我公司已阅，并做</w:t>
      </w:r>
      <w:r>
        <w:rPr>
          <w:rFonts w:ascii="仿宋" w:hAnsi="仿宋" w:eastAsia="仿宋" w:cs="仿宋"/>
          <w:spacing w:val="-8"/>
          <w:sz w:val="28"/>
          <w:szCs w:val="28"/>
          <w:lang w:eastAsia="zh-CN"/>
        </w:rPr>
        <w:t>出如下承诺：</w:t>
      </w:r>
    </w:p>
    <w:p w14:paraId="6C55EF9F">
      <w:pPr>
        <w:spacing w:line="247" w:lineRule="auto"/>
        <w:ind w:right="210" w:firstLine="556"/>
        <w:rPr>
          <w:rFonts w:ascii="仿宋" w:hAnsi="仿宋" w:eastAsia="仿宋" w:cs="仿宋"/>
          <w:spacing w:val="-2"/>
          <w:position w:val="27"/>
          <w:sz w:val="28"/>
          <w:szCs w:val="28"/>
          <w:lang w:eastAsia="zh-CN"/>
        </w:rPr>
      </w:pPr>
      <w:r>
        <w:rPr>
          <w:rFonts w:hint="eastAsia" w:ascii="仿宋" w:hAnsi="仿宋" w:eastAsia="仿宋" w:cs="仿宋"/>
          <w:spacing w:val="-2"/>
          <w:position w:val="27"/>
          <w:sz w:val="28"/>
          <w:szCs w:val="28"/>
          <w:lang w:eastAsia="zh-CN"/>
        </w:rPr>
        <w:t>一、完全响应贵公司技术招标文件要求，若投标时出现不符合贵公司技术招标文件的内容，以贵公司技术标书的要求为准。</w:t>
      </w:r>
    </w:p>
    <w:p w14:paraId="728A8E50">
      <w:pPr>
        <w:spacing w:line="247" w:lineRule="auto"/>
        <w:ind w:right="210" w:firstLine="556"/>
        <w:rPr>
          <w:lang w:eastAsia="zh-CN"/>
        </w:rPr>
      </w:pPr>
      <w:r>
        <w:rPr>
          <w:rFonts w:hint="eastAsia" w:ascii="仿宋" w:hAnsi="仿宋" w:eastAsia="仿宋" w:cs="仿宋"/>
          <w:spacing w:val="-2"/>
          <w:position w:val="27"/>
          <w:sz w:val="28"/>
          <w:szCs w:val="28"/>
          <w:lang w:eastAsia="zh-CN"/>
        </w:rPr>
        <w:t>二、我公司对贵司的技术招标文件有异议，明细如下：</w:t>
      </w:r>
    </w:p>
    <w:p w14:paraId="57AFD638">
      <w:pPr>
        <w:spacing w:line="247" w:lineRule="auto"/>
        <w:ind w:right="210" w:firstLine="420"/>
        <w:rPr>
          <w:lang w:eastAsia="zh-CN"/>
        </w:rPr>
      </w:pPr>
    </w:p>
    <w:p w14:paraId="7C4D477E">
      <w:pPr>
        <w:spacing w:line="247" w:lineRule="auto"/>
        <w:ind w:right="210" w:firstLine="420"/>
        <w:rPr>
          <w:lang w:eastAsia="zh-CN"/>
        </w:rPr>
      </w:pPr>
    </w:p>
    <w:p w14:paraId="58914E59">
      <w:pPr>
        <w:spacing w:line="247" w:lineRule="auto"/>
        <w:ind w:right="210" w:firstLine="420"/>
        <w:rPr>
          <w:lang w:eastAsia="zh-CN"/>
        </w:rPr>
      </w:pPr>
    </w:p>
    <w:p w14:paraId="5CBDE58F">
      <w:pPr>
        <w:spacing w:line="247" w:lineRule="auto"/>
        <w:ind w:right="210" w:firstLine="420"/>
        <w:rPr>
          <w:lang w:eastAsia="zh-CN"/>
        </w:rPr>
      </w:pPr>
    </w:p>
    <w:p w14:paraId="72FEC8E7">
      <w:pPr>
        <w:spacing w:line="247" w:lineRule="auto"/>
        <w:ind w:right="210" w:firstLine="420"/>
        <w:rPr>
          <w:lang w:eastAsia="zh-CN"/>
        </w:rPr>
      </w:pPr>
    </w:p>
    <w:p w14:paraId="797A5D86">
      <w:pPr>
        <w:spacing w:line="249" w:lineRule="auto"/>
        <w:ind w:right="210" w:firstLine="556"/>
        <w:rPr>
          <w:rFonts w:ascii="仿宋" w:hAnsi="仿宋" w:eastAsia="仿宋" w:cs="仿宋"/>
          <w:spacing w:val="-2"/>
          <w:position w:val="27"/>
          <w:sz w:val="28"/>
          <w:szCs w:val="28"/>
          <w:lang w:eastAsia="zh-CN"/>
        </w:rPr>
      </w:pPr>
      <w:r>
        <w:rPr>
          <w:rFonts w:hint="eastAsia" w:ascii="仿宋" w:hAnsi="仿宋" w:eastAsia="仿宋" w:cs="仿宋"/>
          <w:spacing w:val="-2"/>
          <w:position w:val="27"/>
          <w:sz w:val="28"/>
          <w:szCs w:val="28"/>
          <w:lang w:eastAsia="zh-CN"/>
        </w:rPr>
        <w:t>注：第二条若有重大异议，可能导致本次投标作废，责任由我公司承担。</w:t>
      </w:r>
    </w:p>
    <w:p w14:paraId="013E9470">
      <w:pPr>
        <w:spacing w:line="249" w:lineRule="auto"/>
        <w:ind w:right="210" w:firstLine="420"/>
        <w:rPr>
          <w:lang w:eastAsia="zh-CN"/>
        </w:rPr>
      </w:pPr>
    </w:p>
    <w:p w14:paraId="77D96716">
      <w:pPr>
        <w:spacing w:line="249" w:lineRule="auto"/>
        <w:ind w:right="210" w:firstLine="420"/>
        <w:rPr>
          <w:lang w:eastAsia="zh-CN"/>
        </w:rPr>
      </w:pPr>
    </w:p>
    <w:p w14:paraId="62DAFF10">
      <w:pPr>
        <w:spacing w:line="250" w:lineRule="auto"/>
        <w:ind w:right="210" w:firstLine="420"/>
        <w:rPr>
          <w:lang w:eastAsia="zh-CN"/>
        </w:rPr>
      </w:pPr>
    </w:p>
    <w:p w14:paraId="063F29A1">
      <w:pPr>
        <w:spacing w:line="250" w:lineRule="auto"/>
        <w:ind w:right="210" w:firstLine="420"/>
        <w:rPr>
          <w:lang w:eastAsia="zh-CN"/>
        </w:rPr>
      </w:pPr>
    </w:p>
    <w:p w14:paraId="4DB1F354">
      <w:pPr>
        <w:spacing w:line="250" w:lineRule="auto"/>
        <w:ind w:right="210" w:firstLine="420"/>
        <w:rPr>
          <w:lang w:eastAsia="zh-CN"/>
        </w:rPr>
      </w:pPr>
    </w:p>
    <w:p w14:paraId="317B4CA4">
      <w:pPr>
        <w:spacing w:line="250" w:lineRule="auto"/>
        <w:ind w:right="210" w:firstLine="420"/>
        <w:rPr>
          <w:lang w:eastAsia="zh-CN"/>
        </w:rPr>
      </w:pPr>
    </w:p>
    <w:p w14:paraId="02F24D2C">
      <w:pPr>
        <w:spacing w:line="250" w:lineRule="auto"/>
        <w:ind w:right="210" w:firstLine="420"/>
        <w:rPr>
          <w:lang w:eastAsia="zh-CN"/>
        </w:rPr>
      </w:pPr>
    </w:p>
    <w:p w14:paraId="3278D55B">
      <w:pPr>
        <w:spacing w:line="250" w:lineRule="auto"/>
        <w:ind w:right="210" w:firstLine="420"/>
        <w:rPr>
          <w:lang w:eastAsia="zh-CN"/>
        </w:rPr>
      </w:pPr>
    </w:p>
    <w:p w14:paraId="3D2EB9A1">
      <w:pPr>
        <w:spacing w:line="250" w:lineRule="auto"/>
        <w:ind w:right="210" w:firstLine="420"/>
        <w:rPr>
          <w:lang w:eastAsia="zh-CN"/>
        </w:rPr>
      </w:pPr>
    </w:p>
    <w:p w14:paraId="5E500FEA">
      <w:pPr>
        <w:spacing w:line="250" w:lineRule="auto"/>
        <w:ind w:right="210" w:firstLine="420"/>
        <w:rPr>
          <w:lang w:eastAsia="zh-CN"/>
        </w:rPr>
      </w:pPr>
    </w:p>
    <w:p w14:paraId="691C5A4C">
      <w:pPr>
        <w:wordWrap w:val="0"/>
        <w:spacing w:before="92" w:line="216" w:lineRule="auto"/>
        <w:ind w:left="210" w:right="210" w:firstLine="556"/>
        <w:jc w:val="right"/>
        <w:rPr>
          <w:rFonts w:ascii="仿宋" w:hAnsi="仿宋" w:eastAsia="仿宋" w:cs="仿宋"/>
          <w:sz w:val="28"/>
          <w:szCs w:val="28"/>
          <w:lang w:eastAsia="zh-CN"/>
        </w:rPr>
      </w:pPr>
      <w:r>
        <w:rPr>
          <w:rFonts w:ascii="仿宋" w:hAnsi="仿宋" w:eastAsia="仿宋" w:cs="仿宋"/>
          <w:spacing w:val="-2"/>
          <w:sz w:val="28"/>
          <w:szCs w:val="28"/>
          <w:lang w:eastAsia="zh-CN"/>
        </w:rPr>
        <w:t>投标单位（盖章</w:t>
      </w:r>
      <w:r>
        <w:rPr>
          <w:rFonts w:ascii="仿宋" w:hAnsi="仿宋" w:eastAsia="仿宋" w:cs="仿宋"/>
          <w:sz w:val="28"/>
          <w:szCs w:val="28"/>
          <w:lang w:eastAsia="zh-CN"/>
        </w:rPr>
        <w:t>）：</w:t>
      </w:r>
      <w:r>
        <w:rPr>
          <w:rFonts w:hint="eastAsia" w:ascii="仿宋" w:hAnsi="仿宋" w:eastAsia="仿宋" w:cs="仿宋"/>
          <w:sz w:val="28"/>
          <w:szCs w:val="28"/>
          <w:lang w:eastAsia="zh-CN"/>
        </w:rPr>
        <w:t xml:space="preserve">    </w:t>
      </w:r>
    </w:p>
    <w:p w14:paraId="31D40115">
      <w:pPr>
        <w:spacing w:before="310" w:line="638" w:lineRule="exact"/>
        <w:ind w:right="210" w:firstLine="546"/>
        <w:jc w:val="center"/>
        <w:rPr>
          <w:rFonts w:ascii="仿宋" w:hAnsi="仿宋" w:eastAsia="仿宋" w:cs="仿宋"/>
          <w:sz w:val="28"/>
          <w:szCs w:val="28"/>
          <w:lang w:eastAsia="zh-CN"/>
        </w:rPr>
      </w:pPr>
      <w:r>
        <w:rPr>
          <w:rFonts w:hint="eastAsia" w:ascii="仿宋" w:hAnsi="仿宋" w:eastAsia="仿宋" w:cs="仿宋"/>
          <w:spacing w:val="-7"/>
          <w:position w:val="27"/>
          <w:sz w:val="28"/>
          <w:szCs w:val="28"/>
          <w:lang w:eastAsia="zh-CN"/>
        </w:rPr>
        <w:t xml:space="preserve">                                </w:t>
      </w:r>
      <w:r>
        <w:rPr>
          <w:rFonts w:ascii="仿宋" w:hAnsi="仿宋" w:eastAsia="仿宋" w:cs="仿宋"/>
          <w:spacing w:val="-7"/>
          <w:position w:val="27"/>
          <w:sz w:val="28"/>
          <w:szCs w:val="28"/>
          <w:lang w:eastAsia="zh-CN"/>
        </w:rPr>
        <w:t>法人代表（或委托代理人）签字：</w:t>
      </w:r>
    </w:p>
    <w:p w14:paraId="53601F1B">
      <w:pPr>
        <w:spacing w:before="2" w:line="217" w:lineRule="auto"/>
        <w:ind w:left="210" w:right="1023" w:firstLine="542"/>
        <w:jc w:val="right"/>
        <w:rPr>
          <w:rFonts w:ascii="仿宋" w:hAnsi="仿宋" w:eastAsia="仿宋" w:cs="仿宋"/>
          <w:sz w:val="28"/>
          <w:szCs w:val="28"/>
          <w:lang w:eastAsia="zh-CN"/>
        </w:rPr>
      </w:pPr>
      <w:r>
        <w:rPr>
          <w:rFonts w:ascii="仿宋" w:hAnsi="仿宋" w:eastAsia="仿宋" w:cs="仿宋"/>
          <w:spacing w:val="-9"/>
          <w:sz w:val="28"/>
          <w:szCs w:val="28"/>
          <w:lang w:eastAsia="zh-CN"/>
        </w:rPr>
        <w:t>202</w:t>
      </w:r>
      <w:r>
        <w:rPr>
          <w:rFonts w:hint="eastAsia" w:ascii="仿宋" w:hAnsi="仿宋" w:eastAsia="仿宋" w:cs="仿宋"/>
          <w:spacing w:val="-9"/>
          <w:sz w:val="28"/>
          <w:szCs w:val="28"/>
          <w:lang w:val="en-US" w:eastAsia="zh-CN"/>
        </w:rPr>
        <w:t>5</w:t>
      </w:r>
      <w:r>
        <w:rPr>
          <w:rFonts w:ascii="仿宋" w:hAnsi="仿宋" w:eastAsia="仿宋" w:cs="仿宋"/>
          <w:spacing w:val="-53"/>
          <w:sz w:val="28"/>
          <w:szCs w:val="28"/>
          <w:lang w:eastAsia="zh-CN"/>
        </w:rPr>
        <w:t xml:space="preserve"> </w:t>
      </w:r>
      <w:r>
        <w:rPr>
          <w:rFonts w:ascii="仿宋" w:hAnsi="仿宋" w:eastAsia="仿宋" w:cs="仿宋"/>
          <w:spacing w:val="-9"/>
          <w:sz w:val="28"/>
          <w:szCs w:val="28"/>
          <w:lang w:eastAsia="zh-CN"/>
        </w:rPr>
        <w:t>年</w:t>
      </w:r>
      <w:r>
        <w:rPr>
          <w:rFonts w:ascii="仿宋" w:hAnsi="仿宋" w:eastAsia="仿宋" w:cs="仿宋"/>
          <w:spacing w:val="6"/>
          <w:sz w:val="28"/>
          <w:szCs w:val="28"/>
          <w:lang w:eastAsia="zh-CN"/>
        </w:rPr>
        <w:t xml:space="preserve">    </w:t>
      </w:r>
      <w:r>
        <w:rPr>
          <w:rFonts w:ascii="仿宋" w:hAnsi="仿宋" w:eastAsia="仿宋" w:cs="仿宋"/>
          <w:spacing w:val="-9"/>
          <w:sz w:val="28"/>
          <w:szCs w:val="28"/>
          <w:lang w:eastAsia="zh-CN"/>
        </w:rPr>
        <w:t>月</w:t>
      </w:r>
      <w:r>
        <w:rPr>
          <w:rFonts w:ascii="仿宋" w:hAnsi="仿宋" w:eastAsia="仿宋" w:cs="仿宋"/>
          <w:spacing w:val="16"/>
          <w:sz w:val="28"/>
          <w:szCs w:val="28"/>
          <w:lang w:eastAsia="zh-CN"/>
        </w:rPr>
        <w:t xml:space="preserve">    </w:t>
      </w:r>
      <w:r>
        <w:rPr>
          <w:rFonts w:ascii="仿宋" w:hAnsi="仿宋" w:eastAsia="仿宋" w:cs="仿宋"/>
          <w:spacing w:val="-9"/>
          <w:sz w:val="28"/>
          <w:szCs w:val="28"/>
          <w:lang w:eastAsia="zh-CN"/>
        </w:rPr>
        <w:t>日</w:t>
      </w:r>
    </w:p>
    <w:p w14:paraId="33A82005">
      <w:pPr>
        <w:spacing w:line="217" w:lineRule="auto"/>
        <w:ind w:right="210" w:firstLine="560"/>
        <w:rPr>
          <w:rFonts w:ascii="仿宋" w:hAnsi="仿宋" w:eastAsia="仿宋" w:cs="仿宋"/>
          <w:sz w:val="28"/>
          <w:szCs w:val="28"/>
          <w:lang w:eastAsia="zh-CN"/>
        </w:rPr>
        <w:sectPr>
          <w:footerReference r:id="rId7" w:type="default"/>
          <w:pgSz w:w="11906" w:h="16839"/>
          <w:pgMar w:top="1055" w:right="1415" w:bottom="1478" w:left="1560" w:header="0" w:footer="1313" w:gutter="0"/>
          <w:cols w:space="720" w:num="1"/>
        </w:sectPr>
      </w:pPr>
    </w:p>
    <w:p w14:paraId="0A40B746">
      <w:pPr>
        <w:spacing w:before="114" w:line="224" w:lineRule="auto"/>
        <w:ind w:left="210" w:right="210" w:firstLine="716"/>
        <w:jc w:val="center"/>
        <w:rPr>
          <w:rFonts w:ascii="宋体" w:hAnsi="宋体" w:eastAsia="宋体" w:cs="宋体"/>
          <w:sz w:val="35"/>
          <w:szCs w:val="35"/>
          <w:lang w:eastAsia="zh-CN"/>
        </w:rPr>
      </w:pPr>
      <w:r>
        <w:rPr>
          <w:rFonts w:ascii="宋体" w:hAnsi="宋体" w:eastAsia="宋体" w:cs="宋体"/>
          <w:spacing w:val="8"/>
          <w:sz w:val="35"/>
          <w:szCs w:val="35"/>
          <w:lang w:eastAsia="zh-CN"/>
          <w14:textOutline w14:w="6540" w14:cap="sq" w14:cmpd="sng" w14:algn="ctr">
            <w14:solidFill>
              <w14:srgbClr w14:val="000000"/>
            </w14:solidFill>
            <w14:prstDash w14:val="solid"/>
            <w14:bevel/>
          </w14:textOutline>
        </w:rPr>
        <w:t>投标人须知前附表</w:t>
      </w:r>
    </w:p>
    <w:p w14:paraId="1760B64D">
      <w:pPr>
        <w:spacing w:line="75" w:lineRule="exact"/>
        <w:ind w:right="210" w:firstLine="420"/>
        <w:rPr>
          <w:lang w:eastAsia="zh-CN"/>
        </w:rPr>
      </w:pPr>
    </w:p>
    <w:tbl>
      <w:tblPr>
        <w:tblStyle w:val="1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3"/>
        <w:gridCol w:w="7420"/>
      </w:tblGrid>
      <w:tr w14:paraId="402E0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223" w:type="dxa"/>
          </w:tcPr>
          <w:p w14:paraId="61A40070">
            <w:pPr>
              <w:pStyle w:val="14"/>
              <w:spacing w:before="88" w:line="216" w:lineRule="auto"/>
              <w:ind w:left="210" w:right="210" w:firstLine="470"/>
            </w:pPr>
            <w:r>
              <w:rPr>
                <w:spacing w:val="-5"/>
              </w:rPr>
              <w:t>条</w:t>
            </w:r>
            <w:r>
              <w:rPr>
                <w:spacing w:val="11"/>
              </w:rPr>
              <w:t xml:space="preserve"> </w:t>
            </w:r>
            <w:r>
              <w:rPr>
                <w:spacing w:val="-5"/>
              </w:rPr>
              <w:t>款 名</w:t>
            </w:r>
            <w:r>
              <w:rPr>
                <w:spacing w:val="12"/>
              </w:rPr>
              <w:t xml:space="preserve"> </w:t>
            </w:r>
            <w:r>
              <w:rPr>
                <w:spacing w:val="-5"/>
              </w:rPr>
              <w:t>称</w:t>
            </w:r>
          </w:p>
        </w:tc>
        <w:tc>
          <w:tcPr>
            <w:tcW w:w="7420" w:type="dxa"/>
          </w:tcPr>
          <w:p w14:paraId="01C9FB4A">
            <w:pPr>
              <w:pStyle w:val="14"/>
              <w:spacing w:before="88" w:line="217" w:lineRule="auto"/>
              <w:ind w:left="210" w:right="210" w:firstLine="442"/>
            </w:pPr>
            <w:r>
              <w:rPr>
                <w:spacing w:val="-19"/>
              </w:rPr>
              <w:t>编</w:t>
            </w:r>
            <w:r>
              <w:rPr>
                <w:spacing w:val="22"/>
              </w:rPr>
              <w:t xml:space="preserve"> </w:t>
            </w:r>
            <w:r>
              <w:rPr>
                <w:spacing w:val="-19"/>
              </w:rPr>
              <w:t>列</w:t>
            </w:r>
            <w:r>
              <w:rPr>
                <w:spacing w:val="43"/>
              </w:rPr>
              <w:t xml:space="preserve"> </w:t>
            </w:r>
            <w:r>
              <w:rPr>
                <w:spacing w:val="-19"/>
              </w:rPr>
              <w:t>内</w:t>
            </w:r>
            <w:r>
              <w:rPr>
                <w:spacing w:val="13"/>
              </w:rPr>
              <w:t xml:space="preserve"> </w:t>
            </w:r>
            <w:r>
              <w:rPr>
                <w:spacing w:val="-19"/>
              </w:rPr>
              <w:t>容</w:t>
            </w:r>
          </w:p>
        </w:tc>
      </w:tr>
      <w:tr w14:paraId="6991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223" w:type="dxa"/>
          </w:tcPr>
          <w:p w14:paraId="1D5680F5">
            <w:pPr>
              <w:pStyle w:val="14"/>
              <w:spacing w:before="199" w:line="216" w:lineRule="auto"/>
              <w:ind w:left="210" w:right="210" w:firstLine="472"/>
            </w:pPr>
            <w:r>
              <w:rPr>
                <w:spacing w:val="-4"/>
              </w:rPr>
              <w:t>项目名称</w:t>
            </w:r>
          </w:p>
        </w:tc>
        <w:tc>
          <w:tcPr>
            <w:tcW w:w="7420" w:type="dxa"/>
          </w:tcPr>
          <w:p w14:paraId="4433CF89">
            <w:pPr>
              <w:pStyle w:val="14"/>
              <w:spacing w:before="40" w:line="228" w:lineRule="auto"/>
              <w:ind w:left="210" w:right="210" w:firstLine="554"/>
              <w:rPr>
                <w:rFonts w:hint="default"/>
                <w:lang w:val="en-US" w:eastAsia="zh-CN"/>
              </w:rPr>
            </w:pPr>
            <w:r>
              <w:rPr>
                <w:rFonts w:hint="eastAsia" w:ascii="仿宋" w:hAnsi="仿宋" w:eastAsia="仿宋" w:cs="仿宋"/>
                <w:spacing w:val="-3"/>
                <w:sz w:val="28"/>
                <w:szCs w:val="28"/>
                <w:u w:val="none"/>
                <w:lang w:val="en-US" w:eastAsia="zh-CN"/>
              </w:rPr>
              <w:t>焦作新材料职业学院工勤人员劳务派遣</w:t>
            </w:r>
            <w:r>
              <w:rPr>
                <w:rFonts w:hint="eastAsia" w:cs="仿宋"/>
                <w:spacing w:val="-3"/>
                <w:sz w:val="28"/>
                <w:szCs w:val="28"/>
                <w:u w:val="none"/>
                <w:lang w:val="en-US" w:eastAsia="zh-CN"/>
              </w:rPr>
              <w:t>项目招标</w:t>
            </w:r>
          </w:p>
        </w:tc>
      </w:tr>
      <w:tr w14:paraId="0755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tcPr>
          <w:p w14:paraId="5502A45D">
            <w:pPr>
              <w:pStyle w:val="14"/>
              <w:spacing w:before="84" w:line="217" w:lineRule="auto"/>
              <w:ind w:left="210" w:right="210" w:firstLine="476"/>
            </w:pPr>
            <w:r>
              <w:rPr>
                <w:spacing w:val="-2"/>
              </w:rPr>
              <w:t>使用地点</w:t>
            </w:r>
          </w:p>
        </w:tc>
        <w:tc>
          <w:tcPr>
            <w:tcW w:w="7420" w:type="dxa"/>
          </w:tcPr>
          <w:p w14:paraId="25582424">
            <w:pPr>
              <w:pStyle w:val="14"/>
              <w:spacing w:before="84" w:line="215" w:lineRule="auto"/>
              <w:ind w:left="210" w:right="210" w:firstLine="476"/>
            </w:pPr>
            <w:r>
              <w:rPr>
                <w:spacing w:val="-2"/>
              </w:rPr>
              <w:t>焦作新材料职业学院</w:t>
            </w:r>
          </w:p>
        </w:tc>
      </w:tr>
      <w:tr w14:paraId="1C9D7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tcPr>
          <w:p w14:paraId="104D5BBC">
            <w:pPr>
              <w:pStyle w:val="14"/>
              <w:spacing w:before="84" w:line="217" w:lineRule="auto"/>
              <w:ind w:left="210" w:right="210" w:firstLine="472"/>
            </w:pPr>
            <w:r>
              <w:rPr>
                <w:spacing w:val="-4"/>
              </w:rPr>
              <w:t>招标方式</w:t>
            </w:r>
          </w:p>
        </w:tc>
        <w:tc>
          <w:tcPr>
            <w:tcW w:w="7420" w:type="dxa"/>
          </w:tcPr>
          <w:p w14:paraId="20F7EB69">
            <w:pPr>
              <w:pStyle w:val="14"/>
              <w:spacing w:before="84" w:line="215" w:lineRule="auto"/>
              <w:ind w:left="210" w:right="210" w:firstLine="472"/>
            </w:pPr>
            <w:r>
              <w:rPr>
                <w:rFonts w:hint="eastAsia"/>
                <w:spacing w:val="-4"/>
                <w:lang w:val="en-US" w:eastAsia="zh-CN"/>
              </w:rPr>
              <w:t>公开</w:t>
            </w:r>
            <w:r>
              <w:rPr>
                <w:spacing w:val="-4"/>
              </w:rPr>
              <w:t>招标</w:t>
            </w:r>
          </w:p>
        </w:tc>
      </w:tr>
      <w:tr w14:paraId="1AE66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restart"/>
            <w:tcBorders>
              <w:bottom w:val="nil"/>
            </w:tcBorders>
            <w:vAlign w:val="center"/>
          </w:tcPr>
          <w:p w14:paraId="763F060A">
            <w:pPr>
              <w:pStyle w:val="14"/>
              <w:spacing w:before="78" w:line="232" w:lineRule="auto"/>
              <w:ind w:right="210"/>
              <w:jc w:val="center"/>
            </w:pPr>
            <w:r>
              <w:rPr>
                <w:rFonts w:hint="eastAsia"/>
                <w:spacing w:val="-2"/>
                <w:lang w:val="en-US" w:eastAsia="zh-CN"/>
              </w:rPr>
              <w:t>投</w:t>
            </w:r>
            <w:r>
              <w:rPr>
                <w:spacing w:val="-2"/>
              </w:rPr>
              <w:t>标保证金和服</w:t>
            </w:r>
            <w:r>
              <w:rPr>
                <w:rFonts w:hint="eastAsia"/>
                <w:spacing w:val="-2"/>
                <w:lang w:val="en-US" w:eastAsia="zh-CN"/>
              </w:rPr>
              <w:t>务</w:t>
            </w:r>
            <w:r>
              <w:t>费</w:t>
            </w:r>
          </w:p>
        </w:tc>
        <w:tc>
          <w:tcPr>
            <w:tcW w:w="7420" w:type="dxa"/>
          </w:tcPr>
          <w:p w14:paraId="153B974F">
            <w:pPr>
              <w:pStyle w:val="14"/>
              <w:spacing w:before="84" w:line="214" w:lineRule="auto"/>
              <w:ind w:left="210" w:right="210" w:firstLine="476"/>
              <w:rPr>
                <w:lang w:eastAsia="zh-CN"/>
              </w:rPr>
            </w:pPr>
            <w:r>
              <w:rPr>
                <w:spacing w:val="-2"/>
                <w:lang w:eastAsia="zh-CN"/>
              </w:rPr>
              <w:t>1、保证金交款形式：公对公转账（不收现金）</w:t>
            </w:r>
          </w:p>
        </w:tc>
      </w:tr>
      <w:tr w14:paraId="2A2E1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continue"/>
            <w:tcBorders>
              <w:top w:val="nil"/>
              <w:bottom w:val="nil"/>
            </w:tcBorders>
          </w:tcPr>
          <w:p w14:paraId="13933D2D">
            <w:pPr>
              <w:ind w:right="210" w:firstLine="420"/>
              <w:jc w:val="left"/>
              <w:rPr>
                <w:lang w:eastAsia="zh-CN"/>
              </w:rPr>
            </w:pPr>
          </w:p>
        </w:tc>
        <w:tc>
          <w:tcPr>
            <w:tcW w:w="7420" w:type="dxa"/>
          </w:tcPr>
          <w:p w14:paraId="4E3FB7F8">
            <w:pPr>
              <w:pStyle w:val="14"/>
              <w:spacing w:before="84" w:line="216" w:lineRule="auto"/>
              <w:ind w:left="210" w:right="210" w:firstLine="474"/>
              <w:jc w:val="left"/>
              <w:rPr>
                <w:rFonts w:hint="default" w:eastAsia="仿宋"/>
                <w:lang w:val="en-US" w:eastAsia="zh-CN"/>
              </w:rPr>
            </w:pPr>
            <w:r>
              <w:rPr>
                <w:spacing w:val="-3"/>
              </w:rPr>
              <w:t>2、保证金的金额：</w:t>
            </w:r>
            <w:r>
              <w:rPr>
                <w:rFonts w:hint="eastAsia"/>
                <w:spacing w:val="-3"/>
                <w:lang w:val="en-US" w:eastAsia="zh-CN"/>
              </w:rPr>
              <w:t>5000元</w:t>
            </w:r>
          </w:p>
        </w:tc>
      </w:tr>
      <w:tr w14:paraId="609A6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continue"/>
            <w:tcBorders>
              <w:top w:val="nil"/>
              <w:bottom w:val="nil"/>
            </w:tcBorders>
          </w:tcPr>
          <w:p w14:paraId="2B6456A8">
            <w:pPr>
              <w:ind w:right="210" w:firstLine="420"/>
              <w:jc w:val="left"/>
            </w:pPr>
          </w:p>
        </w:tc>
        <w:tc>
          <w:tcPr>
            <w:tcW w:w="7420" w:type="dxa"/>
          </w:tcPr>
          <w:p w14:paraId="1923BD79">
            <w:pPr>
              <w:pStyle w:val="14"/>
              <w:spacing w:before="85" w:line="217" w:lineRule="auto"/>
              <w:ind w:left="210" w:right="210" w:firstLine="472"/>
              <w:jc w:val="left"/>
              <w:rPr>
                <w:rFonts w:hint="default" w:eastAsia="仿宋"/>
                <w:lang w:val="en-US" w:eastAsia="zh-CN"/>
              </w:rPr>
            </w:pPr>
            <w:r>
              <w:rPr>
                <w:spacing w:val="-4"/>
              </w:rPr>
              <w:t>3、标书服务费：</w:t>
            </w:r>
            <w:r>
              <w:rPr>
                <w:rFonts w:hint="eastAsia"/>
                <w:spacing w:val="-4"/>
                <w:lang w:val="en-US" w:eastAsia="zh-CN"/>
              </w:rPr>
              <w:t>0元</w:t>
            </w:r>
          </w:p>
        </w:tc>
      </w:tr>
      <w:tr w14:paraId="74AFA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4" w:hRule="atLeast"/>
        </w:trPr>
        <w:tc>
          <w:tcPr>
            <w:tcW w:w="2223" w:type="dxa"/>
            <w:vMerge w:val="continue"/>
            <w:tcBorders>
              <w:top w:val="nil"/>
              <w:bottom w:val="nil"/>
            </w:tcBorders>
          </w:tcPr>
          <w:p w14:paraId="150EA361">
            <w:pPr>
              <w:ind w:right="210" w:firstLine="420"/>
              <w:jc w:val="left"/>
            </w:pPr>
          </w:p>
        </w:tc>
        <w:tc>
          <w:tcPr>
            <w:tcW w:w="7420" w:type="dxa"/>
          </w:tcPr>
          <w:p w14:paraId="41DC38D2">
            <w:pPr>
              <w:pStyle w:val="14"/>
              <w:spacing w:before="41" w:line="222" w:lineRule="auto"/>
              <w:ind w:left="210" w:right="210" w:firstLine="478"/>
              <w:jc w:val="left"/>
              <w:rPr>
                <w:lang w:eastAsia="zh-CN"/>
              </w:rPr>
            </w:pPr>
            <w:r>
              <w:rPr>
                <w:spacing w:val="-1"/>
                <w:lang w:eastAsia="zh-CN"/>
              </w:rPr>
              <w:t>4、服务费交到：</w:t>
            </w:r>
          </w:p>
          <w:p w14:paraId="29B34698">
            <w:pPr>
              <w:pStyle w:val="14"/>
              <w:spacing w:before="30" w:line="220" w:lineRule="auto"/>
              <w:ind w:left="210" w:right="210" w:firstLine="476"/>
              <w:jc w:val="left"/>
              <w:rPr>
                <w:lang w:eastAsia="zh-CN"/>
              </w:rPr>
            </w:pPr>
            <w:r>
              <w:rPr>
                <w:spacing w:val="-2"/>
                <w:lang w:eastAsia="zh-CN"/>
              </w:rPr>
              <w:t>单位名称：焦作新材料职业学院</w:t>
            </w:r>
          </w:p>
          <w:p w14:paraId="276D4861">
            <w:pPr>
              <w:pStyle w:val="14"/>
              <w:spacing w:before="33" w:line="232" w:lineRule="auto"/>
              <w:ind w:left="211" w:right="210" w:firstLine="478"/>
              <w:jc w:val="left"/>
              <w:rPr>
                <w:spacing w:val="-1"/>
                <w:lang w:eastAsia="zh-CN"/>
              </w:rPr>
            </w:pPr>
            <w:r>
              <w:rPr>
                <w:spacing w:val="-1"/>
                <w:lang w:eastAsia="zh-CN"/>
              </w:rPr>
              <w:t>开 户 行：中国农业银行股份有限公司焦作民主中路支行</w:t>
            </w:r>
          </w:p>
          <w:p w14:paraId="4C199FF8">
            <w:pPr>
              <w:pStyle w:val="14"/>
              <w:spacing w:before="33" w:line="232" w:lineRule="auto"/>
              <w:ind w:left="211" w:right="210" w:firstLine="478"/>
              <w:jc w:val="left"/>
              <w:rPr>
                <w:lang w:eastAsia="zh-CN"/>
              </w:rPr>
            </w:pPr>
            <w:r>
              <w:rPr>
                <w:spacing w:val="-14"/>
                <w:lang w:eastAsia="zh-CN"/>
              </w:rPr>
              <w:t>行</w:t>
            </w:r>
            <w:r>
              <w:rPr>
                <w:spacing w:val="5"/>
                <w:lang w:eastAsia="zh-CN"/>
              </w:rPr>
              <w:t xml:space="preserve">    </w:t>
            </w:r>
            <w:r>
              <w:rPr>
                <w:spacing w:val="-14"/>
                <w:lang w:eastAsia="zh-CN"/>
              </w:rPr>
              <w:t>号：</w:t>
            </w:r>
          </w:p>
          <w:p w14:paraId="192E6D5F">
            <w:pPr>
              <w:pStyle w:val="14"/>
              <w:spacing w:before="32" w:line="319" w:lineRule="exact"/>
              <w:ind w:left="210" w:right="210" w:firstLine="478"/>
              <w:jc w:val="left"/>
              <w:rPr>
                <w:lang w:eastAsia="zh-CN"/>
              </w:rPr>
            </w:pPr>
            <w:r>
              <w:rPr>
                <w:spacing w:val="-1"/>
                <w:position w:val="5"/>
                <w:lang w:eastAsia="zh-CN"/>
              </w:rPr>
              <w:t>账    号：16301101040013973</w:t>
            </w:r>
          </w:p>
          <w:p w14:paraId="33ED653F">
            <w:pPr>
              <w:pStyle w:val="14"/>
              <w:spacing w:before="1" w:line="220" w:lineRule="auto"/>
              <w:ind w:left="210" w:right="210" w:firstLine="476"/>
              <w:jc w:val="left"/>
              <w:rPr>
                <w:lang w:eastAsia="zh-CN"/>
              </w:rPr>
            </w:pPr>
            <w:r>
              <w:rPr>
                <w:spacing w:val="-2"/>
                <w:lang w:eastAsia="zh-CN"/>
              </w:rPr>
              <w:t>投标保证金交到：</w:t>
            </w:r>
          </w:p>
          <w:p w14:paraId="7921F638">
            <w:pPr>
              <w:pStyle w:val="14"/>
              <w:spacing w:before="32" w:line="220" w:lineRule="auto"/>
              <w:ind w:left="210" w:right="210" w:firstLine="476"/>
              <w:jc w:val="left"/>
              <w:rPr>
                <w:lang w:eastAsia="zh-CN"/>
              </w:rPr>
            </w:pPr>
            <w:r>
              <w:rPr>
                <w:spacing w:val="-2"/>
                <w:lang w:eastAsia="zh-CN"/>
              </w:rPr>
              <w:t>单位名称：焦作新材料职业学院</w:t>
            </w:r>
          </w:p>
          <w:p w14:paraId="653F9C00">
            <w:pPr>
              <w:pStyle w:val="14"/>
              <w:spacing w:before="34" w:line="233" w:lineRule="auto"/>
              <w:ind w:left="211" w:right="210" w:firstLine="478"/>
              <w:jc w:val="left"/>
              <w:rPr>
                <w:spacing w:val="9"/>
                <w:lang w:eastAsia="zh-CN"/>
              </w:rPr>
            </w:pPr>
            <w:r>
              <w:rPr>
                <w:spacing w:val="-1"/>
                <w:lang w:eastAsia="zh-CN"/>
              </w:rPr>
              <w:t>开 户 行：中国农业银行股份有限公司焦作民主中路支行</w:t>
            </w:r>
            <w:r>
              <w:rPr>
                <w:spacing w:val="9"/>
                <w:lang w:eastAsia="zh-CN"/>
              </w:rPr>
              <w:t xml:space="preserve"> </w:t>
            </w:r>
          </w:p>
          <w:p w14:paraId="2BA6F7BA">
            <w:pPr>
              <w:pStyle w:val="14"/>
              <w:spacing w:before="34" w:line="233" w:lineRule="auto"/>
              <w:ind w:left="211" w:right="210" w:firstLine="478"/>
              <w:jc w:val="left"/>
              <w:rPr>
                <w:lang w:eastAsia="zh-CN"/>
              </w:rPr>
            </w:pPr>
            <w:r>
              <w:rPr>
                <w:spacing w:val="-14"/>
                <w:lang w:eastAsia="zh-CN"/>
              </w:rPr>
              <w:t>行</w:t>
            </w:r>
            <w:r>
              <w:rPr>
                <w:spacing w:val="5"/>
                <w:lang w:eastAsia="zh-CN"/>
              </w:rPr>
              <w:t xml:space="preserve">    </w:t>
            </w:r>
            <w:r>
              <w:rPr>
                <w:spacing w:val="-14"/>
                <w:lang w:eastAsia="zh-CN"/>
              </w:rPr>
              <w:t>号：</w:t>
            </w:r>
          </w:p>
          <w:p w14:paraId="64F4387F">
            <w:pPr>
              <w:pStyle w:val="14"/>
              <w:spacing w:before="32" w:line="319" w:lineRule="exact"/>
              <w:ind w:left="210" w:right="210" w:firstLine="478"/>
              <w:jc w:val="left"/>
              <w:rPr>
                <w:lang w:eastAsia="zh-CN"/>
              </w:rPr>
            </w:pPr>
            <w:r>
              <w:rPr>
                <w:spacing w:val="-1"/>
                <w:position w:val="5"/>
                <w:lang w:eastAsia="zh-CN"/>
              </w:rPr>
              <w:t>账    号：16301101040013973</w:t>
            </w:r>
          </w:p>
          <w:p w14:paraId="2DEF390C">
            <w:pPr>
              <w:pStyle w:val="14"/>
              <w:spacing w:before="1" w:line="224" w:lineRule="auto"/>
              <w:ind w:left="210" w:right="210" w:firstLine="464"/>
              <w:jc w:val="left"/>
              <w:rPr>
                <w:lang w:eastAsia="zh-CN"/>
              </w:rPr>
            </w:pPr>
            <w:r>
              <w:rPr>
                <w:spacing w:val="-8"/>
                <w:lang w:eastAsia="zh-CN"/>
              </w:rPr>
              <w:t>注意：</w:t>
            </w:r>
          </w:p>
          <w:p w14:paraId="3D1FFDDB">
            <w:pPr>
              <w:pStyle w:val="14"/>
              <w:spacing w:before="30" w:line="231" w:lineRule="auto"/>
              <w:ind w:left="213" w:right="210" w:firstLine="472"/>
              <w:jc w:val="left"/>
              <w:rPr>
                <w:lang w:eastAsia="zh-CN"/>
              </w:rPr>
            </w:pPr>
            <w:r>
              <w:rPr>
                <w:rFonts w:hint="eastAsia"/>
                <w:spacing w:val="-4"/>
                <w:lang w:eastAsia="zh-CN"/>
              </w:rPr>
              <w:t>1</w:t>
            </w:r>
            <w:r>
              <w:rPr>
                <w:spacing w:val="-4"/>
                <w:lang w:eastAsia="zh-CN"/>
              </w:rPr>
              <w:t>、投标方必须在截止日期前将款项汇至收款人帐户，汇</w:t>
            </w:r>
            <w:r>
              <w:rPr>
                <w:spacing w:val="-5"/>
                <w:lang w:eastAsia="zh-CN"/>
              </w:rPr>
              <w:t>款后将汇款凭</w:t>
            </w:r>
            <w:r>
              <w:rPr>
                <w:spacing w:val="-1"/>
                <w:lang w:eastAsia="zh-CN"/>
              </w:rPr>
              <w:t>证回复至：</w:t>
            </w:r>
            <w:r>
              <w:rPr>
                <w:rFonts w:hint="eastAsia"/>
                <w:spacing w:val="-1"/>
                <w:lang w:val="en-US" w:eastAsia="zh-CN"/>
              </w:rPr>
              <w:t>3771247182</w:t>
            </w:r>
            <w:r>
              <w:rPr>
                <w:spacing w:val="-1"/>
                <w:lang w:eastAsia="zh-CN"/>
              </w:rPr>
              <w:t>@qq.com。</w:t>
            </w:r>
          </w:p>
          <w:p w14:paraId="121BB33A">
            <w:pPr>
              <w:pStyle w:val="14"/>
              <w:spacing w:before="39" w:line="232" w:lineRule="auto"/>
              <w:ind w:left="210" w:right="210" w:firstLine="476"/>
              <w:jc w:val="left"/>
              <w:rPr>
                <w:lang w:eastAsia="zh-CN"/>
              </w:rPr>
            </w:pPr>
            <w:r>
              <w:rPr>
                <w:rFonts w:hint="eastAsia"/>
                <w:spacing w:val="-2"/>
                <w:lang w:eastAsia="zh-CN"/>
              </w:rPr>
              <w:t>2</w:t>
            </w:r>
            <w:r>
              <w:rPr>
                <w:spacing w:val="-2"/>
                <w:lang w:eastAsia="zh-CN"/>
              </w:rPr>
              <w:t>、保证金和服务费分别转账至对应的账户，服务费售后不退。</w:t>
            </w:r>
            <w:r>
              <w:rPr>
                <w:spacing w:val="4"/>
                <w:lang w:eastAsia="zh-CN"/>
              </w:rPr>
              <w:t xml:space="preserve"> </w:t>
            </w:r>
            <w:r>
              <w:rPr>
                <w:rFonts w:hint="eastAsia"/>
                <w:spacing w:val="4"/>
                <w:lang w:eastAsia="zh-CN"/>
              </w:rPr>
              <w:t>3</w:t>
            </w:r>
            <w:r>
              <w:rPr>
                <w:spacing w:val="-1"/>
                <w:lang w:eastAsia="zh-CN"/>
              </w:rPr>
              <w:t>、不缴纳投标保证金和服务费的，视为废标。</w:t>
            </w:r>
          </w:p>
          <w:p w14:paraId="2584CAFC">
            <w:pPr>
              <w:pStyle w:val="14"/>
              <w:spacing w:before="32" w:line="227" w:lineRule="auto"/>
              <w:ind w:left="211" w:right="210" w:firstLine="472"/>
              <w:jc w:val="left"/>
              <w:rPr>
                <w:lang w:eastAsia="zh-CN"/>
              </w:rPr>
            </w:pPr>
            <w:r>
              <w:rPr>
                <w:rFonts w:hint="eastAsia"/>
                <w:spacing w:val="-4"/>
                <w:lang w:eastAsia="zh-CN"/>
              </w:rPr>
              <w:t>4</w:t>
            </w:r>
            <w:r>
              <w:rPr>
                <w:spacing w:val="-4"/>
                <w:lang w:eastAsia="zh-CN"/>
              </w:rPr>
              <w:t>、中标单位的投标保证金将转为履约保证金，供货</w:t>
            </w:r>
            <w:r>
              <w:rPr>
                <w:spacing w:val="-5"/>
                <w:lang w:eastAsia="zh-CN"/>
              </w:rPr>
              <w:t>完成后办退；未中</w:t>
            </w:r>
            <w:r>
              <w:rPr>
                <w:lang w:eastAsia="zh-CN"/>
              </w:rPr>
              <w:t xml:space="preserve"> </w:t>
            </w:r>
            <w:r>
              <w:rPr>
                <w:spacing w:val="-3"/>
                <w:lang w:eastAsia="zh-CN"/>
              </w:rPr>
              <w:t>标单位的投标保证金将在定标后</w:t>
            </w:r>
            <w:r>
              <w:rPr>
                <w:spacing w:val="-21"/>
                <w:lang w:eastAsia="zh-CN"/>
              </w:rPr>
              <w:t xml:space="preserve"> </w:t>
            </w:r>
            <w:r>
              <w:rPr>
                <w:spacing w:val="-3"/>
                <w:lang w:eastAsia="zh-CN"/>
              </w:rPr>
              <w:t>10</w:t>
            </w:r>
            <w:r>
              <w:rPr>
                <w:spacing w:val="-44"/>
                <w:lang w:eastAsia="zh-CN"/>
              </w:rPr>
              <w:t xml:space="preserve"> </w:t>
            </w:r>
            <w:r>
              <w:rPr>
                <w:spacing w:val="-3"/>
                <w:lang w:eastAsia="zh-CN"/>
              </w:rPr>
              <w:t>个工作日内办退。</w:t>
            </w:r>
          </w:p>
        </w:tc>
      </w:tr>
      <w:tr w14:paraId="08E9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2223" w:type="dxa"/>
            <w:vMerge w:val="continue"/>
            <w:tcBorders>
              <w:top w:val="nil"/>
            </w:tcBorders>
          </w:tcPr>
          <w:p w14:paraId="65F0FA36">
            <w:pPr>
              <w:ind w:right="210" w:firstLine="420"/>
              <w:jc w:val="left"/>
              <w:rPr>
                <w:lang w:eastAsia="zh-CN"/>
              </w:rPr>
            </w:pPr>
          </w:p>
        </w:tc>
        <w:tc>
          <w:tcPr>
            <w:tcW w:w="7420" w:type="dxa"/>
          </w:tcPr>
          <w:p w14:paraId="53479831">
            <w:pPr>
              <w:pStyle w:val="14"/>
              <w:spacing w:before="42" w:line="233" w:lineRule="auto"/>
              <w:ind w:left="210" w:right="210" w:firstLine="474"/>
              <w:jc w:val="left"/>
              <w:rPr>
                <w:lang w:eastAsia="zh-CN"/>
              </w:rPr>
            </w:pPr>
            <w:r>
              <w:rPr>
                <w:spacing w:val="-3"/>
                <w:highlight w:val="none"/>
                <w:lang w:eastAsia="zh-CN"/>
              </w:rPr>
              <w:t xml:space="preserve">注：投标人必须于 </w:t>
            </w:r>
            <w:r>
              <w:rPr>
                <w:color w:val="FF0000"/>
                <w:spacing w:val="-3"/>
                <w:highlight w:val="none"/>
                <w:u w:val="single" w:color="FF0000"/>
                <w:lang w:eastAsia="zh-CN"/>
                <w14:textOutline w14:w="4356" w14:cap="sq" w14:cmpd="sng" w14:algn="ctr">
                  <w14:solidFill>
                    <w14:srgbClr w14:val="FF0000"/>
                  </w14:solidFill>
                  <w14:prstDash w14:val="solid"/>
                  <w14:bevel/>
                </w14:textOutline>
              </w:rPr>
              <w:t>202</w:t>
            </w:r>
            <w:r>
              <w:rPr>
                <w:rFonts w:hint="eastAsia"/>
                <w:color w:val="FF0000"/>
                <w:spacing w:val="-3"/>
                <w:highlight w:val="none"/>
                <w:u w:val="single" w:color="FF0000"/>
                <w:lang w:val="en-US" w:eastAsia="zh-CN"/>
                <w14:textOutline w14:w="4356" w14:cap="sq" w14:cmpd="sng" w14:algn="ctr">
                  <w14:solidFill>
                    <w14:srgbClr w14:val="FF0000"/>
                  </w14:solidFill>
                  <w14:prstDash w14:val="solid"/>
                  <w14:bevel/>
                </w14:textOutline>
              </w:rPr>
              <w:t>5</w:t>
            </w:r>
            <w:r>
              <w:rPr>
                <w:color w:val="FF0000"/>
                <w:spacing w:val="-3"/>
                <w:highlight w:val="none"/>
                <w:u w:val="single"/>
                <w:lang w:eastAsia="zh-CN"/>
              </w:rPr>
              <w:t xml:space="preserve"> </w:t>
            </w:r>
            <w:r>
              <w:rPr>
                <w:color w:val="FF0000"/>
                <w:spacing w:val="-3"/>
                <w:highlight w:val="none"/>
                <w:u w:val="single" w:color="FF0000"/>
                <w:lang w:eastAsia="zh-CN"/>
                <w14:textOutline w14:w="4356" w14:cap="sq" w14:cmpd="sng" w14:algn="ctr">
                  <w14:solidFill>
                    <w14:srgbClr w14:val="FF0000"/>
                  </w14:solidFill>
                  <w14:prstDash w14:val="solid"/>
                  <w14:bevel/>
                </w14:textOutline>
              </w:rPr>
              <w:t>年</w:t>
            </w:r>
            <w:r>
              <w:rPr>
                <w:rFonts w:hint="eastAsia"/>
                <w:color w:val="FF0000"/>
                <w:spacing w:val="-3"/>
                <w:highlight w:val="none"/>
                <w:u w:val="single" w:color="FF0000"/>
                <w:lang w:val="en-US" w:eastAsia="zh-CN"/>
                <w14:textOutline w14:w="4356" w14:cap="sq" w14:cmpd="sng" w14:algn="ctr">
                  <w14:solidFill>
                    <w14:srgbClr w14:val="FF0000"/>
                  </w14:solidFill>
                  <w14:prstDash w14:val="solid"/>
                  <w14:bevel/>
                </w14:textOutline>
              </w:rPr>
              <w:t xml:space="preserve"> 12 </w:t>
            </w:r>
            <w:r>
              <w:rPr>
                <w:color w:val="FF0000"/>
                <w:spacing w:val="-3"/>
                <w:highlight w:val="none"/>
                <w:u w:val="single" w:color="FF0000"/>
                <w:lang w:eastAsia="zh-CN"/>
                <w14:textOutline w14:w="4356" w14:cap="sq" w14:cmpd="sng" w14:algn="ctr">
                  <w14:solidFill>
                    <w14:srgbClr w14:val="FF0000"/>
                  </w14:solidFill>
                  <w14:prstDash w14:val="solid"/>
                  <w14:bevel/>
                </w14:textOutline>
              </w:rPr>
              <w:t>月</w:t>
            </w:r>
            <w:r>
              <w:rPr>
                <w:color w:val="FF0000"/>
                <w:spacing w:val="28"/>
                <w:highlight w:val="none"/>
                <w:u w:val="single"/>
                <w:lang w:eastAsia="zh-CN"/>
              </w:rPr>
              <w:t xml:space="preserve"> </w:t>
            </w:r>
            <w:r>
              <w:rPr>
                <w:rFonts w:hint="eastAsia"/>
                <w:color w:val="FF0000"/>
                <w:spacing w:val="28"/>
                <w:highlight w:val="none"/>
                <w:u w:val="single"/>
                <w:lang w:val="en-US" w:eastAsia="zh-CN"/>
              </w:rPr>
              <w:t>14</w:t>
            </w:r>
            <w:r>
              <w:rPr>
                <w:color w:val="FF0000"/>
                <w:spacing w:val="28"/>
                <w:highlight w:val="none"/>
                <w:u w:val="single"/>
                <w:lang w:eastAsia="zh-CN"/>
              </w:rPr>
              <w:t xml:space="preserve"> </w:t>
            </w:r>
            <w:r>
              <w:rPr>
                <w:color w:val="FF0000"/>
                <w:spacing w:val="-3"/>
                <w:highlight w:val="none"/>
                <w:u w:val="single" w:color="FF0000"/>
                <w:lang w:eastAsia="zh-CN"/>
                <w14:textOutline w14:w="4356" w14:cap="sq" w14:cmpd="sng" w14:algn="ctr">
                  <w14:solidFill>
                    <w14:srgbClr w14:val="FF0000"/>
                  </w14:solidFill>
                  <w14:prstDash w14:val="solid"/>
                  <w14:bevel/>
                </w14:textOutline>
              </w:rPr>
              <w:t>日</w:t>
            </w:r>
            <w:r>
              <w:rPr>
                <w:color w:val="FF0000"/>
                <w:spacing w:val="15"/>
                <w:highlight w:val="none"/>
                <w:u w:val="single"/>
                <w:lang w:eastAsia="zh-CN"/>
              </w:rPr>
              <w:t xml:space="preserve"> </w:t>
            </w:r>
            <w:r>
              <w:rPr>
                <w:rFonts w:hint="eastAsia"/>
                <w:color w:val="FF0000"/>
                <w:spacing w:val="15"/>
                <w:highlight w:val="none"/>
                <w:u w:val="single"/>
                <w:lang w:val="en-US" w:eastAsia="zh-CN"/>
              </w:rPr>
              <w:t>17</w:t>
            </w:r>
            <w:r>
              <w:rPr>
                <w:color w:val="FF0000"/>
                <w:spacing w:val="15"/>
                <w:highlight w:val="none"/>
                <w:u w:val="single"/>
                <w:lang w:eastAsia="zh-CN"/>
              </w:rPr>
              <w:t xml:space="preserve"> </w:t>
            </w:r>
            <w:r>
              <w:rPr>
                <w:color w:val="FF0000"/>
                <w:spacing w:val="-3"/>
                <w:highlight w:val="none"/>
                <w:u w:val="single" w:color="FF0000"/>
                <w:lang w:eastAsia="zh-CN"/>
                <w14:textOutline w14:w="4356" w14:cap="sq" w14:cmpd="sng" w14:algn="ctr">
                  <w14:solidFill>
                    <w14:srgbClr w14:val="FF0000"/>
                  </w14:solidFill>
                  <w14:prstDash w14:val="solid"/>
                  <w14:bevel/>
                </w14:textOutline>
              </w:rPr>
              <w:t>点</w:t>
            </w:r>
            <w:r>
              <w:rPr>
                <w:spacing w:val="-3"/>
                <w:highlight w:val="none"/>
                <w:lang w:eastAsia="zh-CN"/>
              </w:rPr>
              <w:t>时前（含）</w:t>
            </w:r>
            <w:r>
              <w:rPr>
                <w:spacing w:val="-4"/>
                <w:highlight w:val="none"/>
                <w:lang w:eastAsia="zh-CN"/>
              </w:rPr>
              <w:t>汇至收款人账户，</w:t>
            </w:r>
            <w:r>
              <w:rPr>
                <w:spacing w:val="1"/>
                <w:highlight w:val="none"/>
                <w:lang w:eastAsia="zh-CN"/>
              </w:rPr>
              <w:t xml:space="preserve"> </w:t>
            </w:r>
            <w:r>
              <w:rPr>
                <w:highlight w:val="none"/>
                <w:lang w:eastAsia="zh-CN"/>
              </w:rPr>
              <w:t>以到帐时间为准，并注明投标项目名称。</w:t>
            </w:r>
            <w:r>
              <w:rPr>
                <w:color w:val="FF0000"/>
                <w:highlight w:val="none"/>
                <w:u w:val="single" w:color="FF0000"/>
                <w:lang w:eastAsia="zh-CN"/>
                <w14:textOutline w14:w="4356" w14:cap="sq" w14:cmpd="sng" w14:algn="ctr">
                  <w14:solidFill>
                    <w14:srgbClr w14:val="FF0000"/>
                  </w14:solidFill>
                  <w14:prstDash w14:val="solid"/>
                  <w14:bevel/>
                </w14:textOutline>
              </w:rPr>
              <w:t>（逾期未</w:t>
            </w:r>
            <w:r>
              <w:rPr>
                <w:color w:val="FF0000"/>
                <w:spacing w:val="-1"/>
                <w:highlight w:val="none"/>
                <w:u w:val="single" w:color="FF0000"/>
                <w:lang w:eastAsia="zh-CN"/>
                <w14:textOutline w14:w="4356" w14:cap="sq" w14:cmpd="sng" w14:algn="ctr">
                  <w14:solidFill>
                    <w14:srgbClr w14:val="FF0000"/>
                  </w14:solidFill>
                  <w14:prstDash w14:val="solid"/>
                  <w14:bevel/>
                </w14:textOutline>
              </w:rPr>
              <w:t>缴纳并未书面或电</w:t>
            </w:r>
            <w:r>
              <w:rPr>
                <w:color w:val="FF0000"/>
                <w:highlight w:val="none"/>
                <w:lang w:eastAsia="zh-CN"/>
              </w:rPr>
              <w:t xml:space="preserve"> </w:t>
            </w:r>
            <w:r>
              <w:rPr>
                <w:color w:val="FF0000"/>
                <w:highlight w:val="none"/>
                <w:u w:val="single" w:color="FF0000"/>
                <w:lang w:eastAsia="zh-CN"/>
                <w14:textOutline w14:w="4356" w14:cap="sq" w14:cmpd="sng" w14:algn="ctr">
                  <w14:solidFill>
                    <w14:srgbClr w14:val="FF0000"/>
                  </w14:solidFill>
                  <w14:prstDash w14:val="solid"/>
                  <w14:bevel/>
                </w14:textOutline>
              </w:rPr>
              <w:t>话告知招标办视为弃标）</w:t>
            </w:r>
          </w:p>
        </w:tc>
      </w:tr>
      <w:tr w14:paraId="4EE6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223" w:type="dxa"/>
            <w:vAlign w:val="center"/>
          </w:tcPr>
          <w:p w14:paraId="746E7C31">
            <w:pPr>
              <w:pStyle w:val="14"/>
              <w:spacing w:before="205" w:line="217" w:lineRule="auto"/>
              <w:ind w:right="210"/>
              <w:jc w:val="left"/>
            </w:pPr>
            <w:r>
              <w:rPr>
                <w:spacing w:val="-3"/>
              </w:rPr>
              <w:t>签字或盖章要求</w:t>
            </w:r>
          </w:p>
        </w:tc>
        <w:tc>
          <w:tcPr>
            <w:tcW w:w="7420" w:type="dxa"/>
          </w:tcPr>
          <w:p w14:paraId="2CE46FAC">
            <w:pPr>
              <w:pStyle w:val="14"/>
              <w:spacing w:before="45" w:line="226" w:lineRule="auto"/>
              <w:ind w:right="210"/>
              <w:jc w:val="left"/>
              <w:rPr>
                <w:lang w:eastAsia="zh-CN"/>
              </w:rPr>
            </w:pPr>
            <w:r>
              <w:rPr>
                <w:spacing w:val="-1"/>
                <w:lang w:eastAsia="zh-CN"/>
              </w:rPr>
              <w:t>签字为法定代表人或法定代表人委托人签字，盖章为法人公章。签字</w:t>
            </w:r>
            <w:r>
              <w:rPr>
                <w:spacing w:val="12"/>
                <w:lang w:eastAsia="zh-CN"/>
              </w:rPr>
              <w:t xml:space="preserve"> </w:t>
            </w:r>
            <w:r>
              <w:rPr>
                <w:spacing w:val="-2"/>
                <w:lang w:eastAsia="zh-CN"/>
              </w:rPr>
              <w:t>不能用签字章代替。</w:t>
            </w:r>
          </w:p>
        </w:tc>
      </w:tr>
      <w:tr w14:paraId="2D23F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2223" w:type="dxa"/>
            <w:vAlign w:val="center"/>
          </w:tcPr>
          <w:p w14:paraId="2643A9B1">
            <w:pPr>
              <w:spacing w:line="302" w:lineRule="auto"/>
              <w:ind w:right="210" w:firstLine="420"/>
              <w:jc w:val="left"/>
              <w:rPr>
                <w:lang w:eastAsia="zh-CN"/>
              </w:rPr>
            </w:pPr>
          </w:p>
          <w:p w14:paraId="5D77B011">
            <w:pPr>
              <w:spacing w:line="302" w:lineRule="auto"/>
              <w:ind w:right="210" w:firstLine="420"/>
              <w:jc w:val="left"/>
              <w:rPr>
                <w:lang w:eastAsia="zh-CN"/>
              </w:rPr>
            </w:pPr>
          </w:p>
          <w:p w14:paraId="650B35D5">
            <w:pPr>
              <w:pStyle w:val="14"/>
              <w:spacing w:before="78" w:line="217" w:lineRule="auto"/>
              <w:ind w:right="210"/>
              <w:jc w:val="left"/>
            </w:pPr>
            <w:r>
              <w:rPr>
                <w:spacing w:val="-3"/>
              </w:rPr>
              <w:t>投标文件份数</w:t>
            </w:r>
          </w:p>
        </w:tc>
        <w:tc>
          <w:tcPr>
            <w:tcW w:w="7420" w:type="dxa"/>
          </w:tcPr>
          <w:p w14:paraId="762BC935">
            <w:pPr>
              <w:pStyle w:val="14"/>
              <w:spacing w:before="121" w:line="222" w:lineRule="auto"/>
              <w:ind w:right="210" w:firstLine="476" w:firstLineChars="200"/>
              <w:jc w:val="left"/>
              <w:rPr>
                <w:spacing w:val="-1"/>
                <w:lang w:eastAsia="zh-CN"/>
              </w:rPr>
            </w:pPr>
          </w:p>
          <w:p w14:paraId="3AA70B00">
            <w:pPr>
              <w:pStyle w:val="14"/>
              <w:spacing w:before="121" w:line="222" w:lineRule="auto"/>
              <w:ind w:right="210" w:firstLine="476" w:firstLineChars="200"/>
              <w:jc w:val="left"/>
              <w:rPr>
                <w:rFonts w:hint="default"/>
                <w:lang w:val="en-US" w:eastAsia="zh-CN"/>
              </w:rPr>
            </w:pPr>
            <w:r>
              <w:rPr>
                <w:spacing w:val="-1"/>
                <w:lang w:eastAsia="zh-CN"/>
              </w:rPr>
              <w:t>正本一份，副本一份</w:t>
            </w:r>
            <w:r>
              <w:rPr>
                <w:rFonts w:hint="eastAsia"/>
                <w:spacing w:val="-1"/>
                <w:lang w:eastAsia="zh-CN"/>
              </w:rPr>
              <w:t>、</w:t>
            </w:r>
            <w:r>
              <w:rPr>
                <w:rFonts w:hint="eastAsia"/>
                <w:spacing w:val="-1"/>
                <w:lang w:val="en-US" w:eastAsia="zh-CN"/>
              </w:rPr>
              <w:t>报价单一份</w:t>
            </w:r>
          </w:p>
          <w:p w14:paraId="7DC8FF98">
            <w:pPr>
              <w:pStyle w:val="14"/>
              <w:spacing w:before="114" w:line="212" w:lineRule="auto"/>
              <w:ind w:right="210" w:firstLine="476" w:firstLineChars="200"/>
              <w:jc w:val="left"/>
              <w:rPr>
                <w:lang w:eastAsia="zh-CN"/>
              </w:rPr>
            </w:pPr>
            <w:r>
              <w:rPr>
                <w:spacing w:val="-1"/>
                <w:lang w:eastAsia="zh-CN"/>
              </w:rPr>
              <w:t>法人授权委托书：正本一份</w:t>
            </w:r>
          </w:p>
        </w:tc>
      </w:tr>
    </w:tbl>
    <w:p w14:paraId="278E1478">
      <w:pPr>
        <w:ind w:right="210" w:firstLine="420"/>
        <w:jc w:val="left"/>
        <w:rPr>
          <w:lang w:eastAsia="zh-CN"/>
        </w:rPr>
      </w:pPr>
    </w:p>
    <w:p w14:paraId="12D31310">
      <w:pPr>
        <w:ind w:right="210" w:firstLine="420"/>
        <w:jc w:val="left"/>
        <w:rPr>
          <w:lang w:eastAsia="zh-CN"/>
        </w:rPr>
        <w:sectPr>
          <w:footerReference r:id="rId8" w:type="default"/>
          <w:pgSz w:w="11906" w:h="16839"/>
          <w:pgMar w:top="1055" w:right="815" w:bottom="1478" w:left="1442" w:header="0" w:footer="1313" w:gutter="0"/>
          <w:cols w:space="720" w:num="1"/>
        </w:sectPr>
      </w:pPr>
    </w:p>
    <w:p w14:paraId="06CF1FAC">
      <w:pPr>
        <w:spacing w:line="487" w:lineRule="exact"/>
        <w:ind w:right="210" w:firstLine="420"/>
        <w:jc w:val="left"/>
        <w:rPr>
          <w:lang w:eastAsia="zh-CN"/>
        </w:rPr>
      </w:pPr>
    </w:p>
    <w:p w14:paraId="38BC2848">
      <w:pPr>
        <w:spacing w:line="24" w:lineRule="exact"/>
        <w:ind w:right="210" w:firstLine="420"/>
        <w:jc w:val="left"/>
        <w:rPr>
          <w:lang w:eastAsia="zh-CN"/>
        </w:rPr>
      </w:pPr>
    </w:p>
    <w:tbl>
      <w:tblPr>
        <w:tblStyle w:val="13"/>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3"/>
        <w:gridCol w:w="7420"/>
      </w:tblGrid>
      <w:tr w14:paraId="3D179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223" w:type="dxa"/>
            <w:vMerge w:val="restart"/>
            <w:tcBorders>
              <w:top w:val="nil"/>
              <w:bottom w:val="nil"/>
            </w:tcBorders>
            <w:vAlign w:val="center"/>
          </w:tcPr>
          <w:p w14:paraId="318A3D91">
            <w:pPr>
              <w:ind w:right="210" w:firstLine="420"/>
              <w:jc w:val="left"/>
              <w:rPr>
                <w:lang w:eastAsia="zh-CN"/>
              </w:rPr>
            </w:pPr>
          </w:p>
        </w:tc>
        <w:tc>
          <w:tcPr>
            <w:tcW w:w="7420" w:type="dxa"/>
            <w:tcBorders>
              <w:top w:val="nil"/>
            </w:tcBorders>
          </w:tcPr>
          <w:p w14:paraId="408B4D65">
            <w:pPr>
              <w:pStyle w:val="14"/>
              <w:spacing w:before="125" w:line="261" w:lineRule="auto"/>
              <w:ind w:left="210" w:right="210" w:firstLine="478"/>
              <w:jc w:val="left"/>
              <w:rPr>
                <w:lang w:eastAsia="zh-CN"/>
              </w:rPr>
            </w:pPr>
            <w:r>
              <w:rPr>
                <w:spacing w:val="-1"/>
                <w:lang w:eastAsia="zh-CN"/>
              </w:rPr>
              <w:t>封存要求：</w:t>
            </w:r>
            <w:r>
              <w:rPr>
                <w:rFonts w:hint="eastAsia"/>
                <w:spacing w:val="-1"/>
                <w:lang w:val="en-US" w:eastAsia="zh-CN"/>
              </w:rPr>
              <w:t>正本、副本、报价单</w:t>
            </w:r>
            <w:r>
              <w:rPr>
                <w:spacing w:val="-1"/>
                <w:lang w:eastAsia="zh-CN"/>
              </w:rPr>
              <w:t>需分别单独密封, 并在密封袋上</w:t>
            </w:r>
            <w:r>
              <w:rPr>
                <w:spacing w:val="-2"/>
                <w:lang w:eastAsia="zh-CN"/>
              </w:rPr>
              <w:t>标注清晰，汇款凭证无需密封。</w:t>
            </w:r>
          </w:p>
        </w:tc>
      </w:tr>
      <w:tr w14:paraId="32B87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223" w:type="dxa"/>
            <w:vMerge w:val="continue"/>
            <w:tcBorders>
              <w:top w:val="nil"/>
            </w:tcBorders>
            <w:vAlign w:val="center"/>
          </w:tcPr>
          <w:p w14:paraId="0F5A5F4C">
            <w:pPr>
              <w:ind w:right="210" w:firstLine="420"/>
              <w:jc w:val="left"/>
              <w:rPr>
                <w:lang w:eastAsia="zh-CN"/>
              </w:rPr>
            </w:pPr>
          </w:p>
        </w:tc>
        <w:tc>
          <w:tcPr>
            <w:tcW w:w="7420" w:type="dxa"/>
          </w:tcPr>
          <w:p w14:paraId="3509BA8D">
            <w:pPr>
              <w:pStyle w:val="14"/>
              <w:spacing w:before="90" w:line="230" w:lineRule="auto"/>
              <w:ind w:left="210" w:right="210" w:firstLine="478"/>
              <w:jc w:val="left"/>
              <w:rPr>
                <w:lang w:eastAsia="zh-CN"/>
              </w:rPr>
            </w:pPr>
            <w:r>
              <w:rPr>
                <w:spacing w:val="-1"/>
                <w:lang w:eastAsia="zh-CN"/>
                <w14:textOutline w14:w="4356" w14:cap="sq" w14:cmpd="sng" w14:algn="ctr">
                  <w14:solidFill>
                    <w14:srgbClr w14:val="000000"/>
                  </w14:solidFill>
                  <w14:prstDash w14:val="solid"/>
                  <w14:bevel/>
                </w14:textOutline>
              </w:rPr>
              <w:t>封存要求：</w:t>
            </w:r>
            <w:r>
              <w:rPr>
                <w:rFonts w:hint="eastAsia"/>
                <w:spacing w:val="-1"/>
                <w:lang w:val="en-US" w:eastAsia="zh-CN"/>
                <w14:textOutline w14:w="4356" w14:cap="sq" w14:cmpd="sng" w14:algn="ctr">
                  <w14:solidFill>
                    <w14:srgbClr w14:val="000000"/>
                  </w14:solidFill>
                  <w14:prstDash w14:val="solid"/>
                  <w14:bevel/>
                </w14:textOutline>
              </w:rPr>
              <w:t>正本、副本、报价单</w:t>
            </w:r>
            <w:r>
              <w:rPr>
                <w:spacing w:val="-1"/>
                <w:lang w:eastAsia="zh-CN"/>
                <w14:textOutline w14:w="4356" w14:cap="sq" w14:cmpd="sng" w14:algn="ctr">
                  <w14:solidFill>
                    <w14:srgbClr w14:val="000000"/>
                  </w14:solidFill>
                  <w14:prstDash w14:val="solid"/>
                  <w14:bevel/>
                </w14:textOutline>
              </w:rPr>
              <w:t>需分别单独密封，并在密封袋上</w:t>
            </w:r>
            <w:r>
              <w:rPr>
                <w:spacing w:val="14"/>
                <w:lang w:eastAsia="zh-CN"/>
              </w:rPr>
              <w:t xml:space="preserve"> </w:t>
            </w:r>
            <w:r>
              <w:rPr>
                <w:lang w:eastAsia="zh-CN"/>
                <w14:textOutline w14:w="4356" w14:cap="sq" w14:cmpd="sng" w14:algn="ctr">
                  <w14:solidFill>
                    <w14:srgbClr w14:val="000000"/>
                  </w14:solidFill>
                  <w14:prstDash w14:val="solid"/>
                  <w14:bevel/>
                </w14:textOutline>
              </w:rPr>
              <w:t>标注清晰。汇款凭证复印件不密封，直接递交。</w:t>
            </w:r>
          </w:p>
        </w:tc>
      </w:tr>
      <w:tr w14:paraId="133F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223" w:type="dxa"/>
            <w:vAlign w:val="center"/>
          </w:tcPr>
          <w:p w14:paraId="178CBE3D">
            <w:pPr>
              <w:pStyle w:val="14"/>
              <w:spacing w:before="202" w:line="217" w:lineRule="auto"/>
              <w:ind w:right="210"/>
              <w:jc w:val="left"/>
            </w:pPr>
            <w:r>
              <w:rPr>
                <w:spacing w:val="-3"/>
              </w:rPr>
              <w:t>装订要求</w:t>
            </w:r>
          </w:p>
        </w:tc>
        <w:tc>
          <w:tcPr>
            <w:tcW w:w="7420" w:type="dxa"/>
          </w:tcPr>
          <w:p w14:paraId="3AC4D57A">
            <w:pPr>
              <w:pStyle w:val="14"/>
              <w:spacing w:before="41" w:line="227" w:lineRule="auto"/>
              <w:ind w:left="221" w:right="210" w:firstLine="478"/>
              <w:jc w:val="left"/>
              <w:rPr>
                <w:lang w:eastAsia="zh-CN"/>
              </w:rPr>
            </w:pPr>
            <w:r>
              <w:rPr>
                <w:spacing w:val="-1"/>
                <w:lang w:eastAsia="zh-CN"/>
              </w:rPr>
              <w:t>投标文件正本与副本每册应采用左侧粘贴方式胶装，装订应牢固、不</w:t>
            </w:r>
            <w:r>
              <w:rPr>
                <w:spacing w:val="16"/>
                <w:lang w:eastAsia="zh-CN"/>
              </w:rPr>
              <w:t xml:space="preserve"> </w:t>
            </w:r>
            <w:r>
              <w:rPr>
                <w:spacing w:val="-6"/>
                <w:lang w:eastAsia="zh-CN"/>
              </w:rPr>
              <w:t>易拆散。</w:t>
            </w:r>
          </w:p>
        </w:tc>
      </w:tr>
      <w:tr w14:paraId="1BD8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23" w:type="dxa"/>
            <w:vMerge w:val="restart"/>
            <w:tcBorders>
              <w:bottom w:val="nil"/>
            </w:tcBorders>
            <w:vAlign w:val="center"/>
          </w:tcPr>
          <w:p w14:paraId="67D00BA7">
            <w:pPr>
              <w:pStyle w:val="14"/>
              <w:spacing w:before="78" w:line="219" w:lineRule="auto"/>
              <w:ind w:right="210"/>
              <w:jc w:val="left"/>
            </w:pPr>
            <w:r>
              <w:rPr>
                <w:spacing w:val="-4"/>
              </w:rPr>
              <w:t>封套上写明</w:t>
            </w:r>
          </w:p>
        </w:tc>
        <w:tc>
          <w:tcPr>
            <w:tcW w:w="7420" w:type="dxa"/>
          </w:tcPr>
          <w:p w14:paraId="6186F3B9">
            <w:pPr>
              <w:pStyle w:val="14"/>
              <w:spacing w:before="85" w:line="217" w:lineRule="auto"/>
              <w:ind w:left="210" w:right="210" w:firstLine="476"/>
              <w:jc w:val="left"/>
              <w:rPr>
                <w:lang w:eastAsia="zh-CN"/>
              </w:rPr>
            </w:pPr>
            <w:r>
              <w:rPr>
                <w:spacing w:val="-2"/>
                <w:lang w:eastAsia="zh-CN"/>
              </w:rPr>
              <w:t>正本、副本标志和</w:t>
            </w:r>
            <w:r>
              <w:rPr>
                <w:rFonts w:hint="eastAsia"/>
                <w:spacing w:val="-2"/>
                <w:lang w:val="en-US" w:eastAsia="zh-CN"/>
              </w:rPr>
              <w:t>报价单</w:t>
            </w:r>
            <w:r>
              <w:rPr>
                <w:spacing w:val="-2"/>
                <w:lang w:eastAsia="zh-CN"/>
              </w:rPr>
              <w:t>标志</w:t>
            </w:r>
          </w:p>
        </w:tc>
      </w:tr>
      <w:tr w14:paraId="07FB8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continue"/>
            <w:tcBorders>
              <w:top w:val="nil"/>
              <w:bottom w:val="nil"/>
            </w:tcBorders>
            <w:vAlign w:val="center"/>
          </w:tcPr>
          <w:p w14:paraId="1EBE7699">
            <w:pPr>
              <w:ind w:right="210" w:firstLine="420"/>
              <w:jc w:val="left"/>
              <w:rPr>
                <w:lang w:eastAsia="zh-CN"/>
              </w:rPr>
            </w:pPr>
          </w:p>
        </w:tc>
        <w:tc>
          <w:tcPr>
            <w:tcW w:w="7420" w:type="dxa"/>
          </w:tcPr>
          <w:p w14:paraId="6FEB279A">
            <w:pPr>
              <w:pStyle w:val="14"/>
              <w:spacing w:before="86" w:line="216" w:lineRule="auto"/>
              <w:ind w:left="210" w:right="210" w:firstLine="474"/>
              <w:jc w:val="left"/>
            </w:pPr>
            <w:r>
              <w:rPr>
                <w:spacing w:val="-3"/>
              </w:rPr>
              <w:t>项目名称：</w:t>
            </w:r>
          </w:p>
        </w:tc>
      </w:tr>
      <w:tr w14:paraId="3E7C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continue"/>
            <w:tcBorders>
              <w:top w:val="nil"/>
              <w:bottom w:val="nil"/>
            </w:tcBorders>
            <w:vAlign w:val="center"/>
          </w:tcPr>
          <w:p w14:paraId="3561C729">
            <w:pPr>
              <w:ind w:right="210" w:firstLine="420"/>
              <w:jc w:val="left"/>
            </w:pPr>
          </w:p>
        </w:tc>
        <w:tc>
          <w:tcPr>
            <w:tcW w:w="7420" w:type="dxa"/>
          </w:tcPr>
          <w:p w14:paraId="09BBA498">
            <w:pPr>
              <w:pStyle w:val="14"/>
              <w:spacing w:before="86" w:line="216" w:lineRule="auto"/>
              <w:ind w:left="210" w:right="210" w:firstLine="474"/>
              <w:jc w:val="left"/>
            </w:pPr>
            <w:r>
              <w:rPr>
                <w:spacing w:val="-3"/>
              </w:rPr>
              <w:t>招标人名称：</w:t>
            </w:r>
          </w:p>
        </w:tc>
      </w:tr>
      <w:tr w14:paraId="7AF72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continue"/>
            <w:tcBorders>
              <w:top w:val="nil"/>
              <w:bottom w:val="nil"/>
            </w:tcBorders>
            <w:vAlign w:val="center"/>
          </w:tcPr>
          <w:p w14:paraId="420EB08F">
            <w:pPr>
              <w:ind w:right="210" w:firstLine="420"/>
              <w:jc w:val="left"/>
            </w:pPr>
          </w:p>
        </w:tc>
        <w:tc>
          <w:tcPr>
            <w:tcW w:w="7420" w:type="dxa"/>
          </w:tcPr>
          <w:p w14:paraId="22121234">
            <w:pPr>
              <w:pStyle w:val="14"/>
              <w:spacing w:before="87" w:line="216" w:lineRule="auto"/>
              <w:ind w:left="210" w:right="210" w:firstLine="474"/>
              <w:jc w:val="left"/>
            </w:pPr>
            <w:r>
              <w:rPr>
                <w:spacing w:val="-3"/>
              </w:rPr>
              <w:t>投标人名称：</w:t>
            </w:r>
          </w:p>
        </w:tc>
      </w:tr>
      <w:tr w14:paraId="7AB3F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Merge w:val="continue"/>
            <w:tcBorders>
              <w:top w:val="nil"/>
            </w:tcBorders>
            <w:vAlign w:val="center"/>
          </w:tcPr>
          <w:p w14:paraId="65BEB74A">
            <w:pPr>
              <w:ind w:right="210" w:firstLine="420"/>
              <w:jc w:val="left"/>
            </w:pPr>
          </w:p>
        </w:tc>
        <w:tc>
          <w:tcPr>
            <w:tcW w:w="7420" w:type="dxa"/>
          </w:tcPr>
          <w:p w14:paraId="6DD480B9">
            <w:pPr>
              <w:pStyle w:val="14"/>
              <w:spacing w:before="87" w:line="214" w:lineRule="auto"/>
              <w:ind w:left="210" w:right="210" w:firstLine="476"/>
              <w:jc w:val="left"/>
            </w:pPr>
            <w:r>
              <w:rPr>
                <w:spacing w:val="-2"/>
              </w:rPr>
              <w:t>在开标日前不得开启</w:t>
            </w:r>
          </w:p>
        </w:tc>
      </w:tr>
      <w:tr w14:paraId="1C10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2223" w:type="dxa"/>
            <w:vAlign w:val="center"/>
          </w:tcPr>
          <w:p w14:paraId="284839CF">
            <w:pPr>
              <w:spacing w:line="440" w:lineRule="auto"/>
              <w:ind w:right="210" w:firstLine="420"/>
              <w:jc w:val="left"/>
              <w:rPr>
                <w:lang w:eastAsia="zh-CN"/>
              </w:rPr>
            </w:pPr>
          </w:p>
          <w:p w14:paraId="5F38E6C5">
            <w:pPr>
              <w:pStyle w:val="14"/>
              <w:spacing w:before="78" w:line="232" w:lineRule="auto"/>
              <w:ind w:right="210"/>
              <w:jc w:val="left"/>
              <w:rPr>
                <w:lang w:eastAsia="zh-CN"/>
              </w:rPr>
            </w:pPr>
            <w:r>
              <w:rPr>
                <w:spacing w:val="-1"/>
                <w:lang w:eastAsia="zh-CN"/>
              </w:rPr>
              <w:t>递交投标文件截止</w:t>
            </w:r>
            <w:r>
              <w:rPr>
                <w:lang w:eastAsia="zh-CN"/>
              </w:rPr>
              <w:t xml:space="preserve"> </w:t>
            </w:r>
            <w:r>
              <w:rPr>
                <w:spacing w:val="-7"/>
                <w:lang w:eastAsia="zh-CN"/>
              </w:rPr>
              <w:t>时间及地点</w:t>
            </w:r>
          </w:p>
        </w:tc>
        <w:tc>
          <w:tcPr>
            <w:tcW w:w="7420" w:type="dxa"/>
          </w:tcPr>
          <w:p w14:paraId="7DD24CFE">
            <w:pPr>
              <w:pStyle w:val="14"/>
              <w:spacing w:before="45" w:line="216" w:lineRule="auto"/>
              <w:ind w:left="210" w:right="210" w:firstLine="462"/>
              <w:jc w:val="left"/>
              <w:rPr>
                <w:highlight w:val="none"/>
                <w:lang w:eastAsia="zh-CN"/>
              </w:rPr>
            </w:pPr>
            <w:r>
              <w:rPr>
                <w:spacing w:val="-9"/>
                <w:highlight w:val="none"/>
                <w:lang w:eastAsia="zh-CN"/>
              </w:rPr>
              <w:t>截止时间：</w:t>
            </w:r>
            <w:r>
              <w:rPr>
                <w:spacing w:val="-9"/>
                <w:highlight w:val="none"/>
                <w:u w:val="single"/>
                <w:lang w:eastAsia="zh-CN"/>
              </w:rPr>
              <w:t xml:space="preserve"> </w:t>
            </w:r>
            <w:r>
              <w:rPr>
                <w:spacing w:val="-9"/>
                <w:highlight w:val="none"/>
                <w:u w:val="single" w:color="FF0000"/>
                <w:lang w:eastAsia="zh-CN"/>
              </w:rPr>
              <w:t xml:space="preserve"> </w:t>
            </w:r>
            <w:r>
              <w:rPr>
                <w:color w:val="FF0000"/>
                <w:spacing w:val="-9"/>
                <w:highlight w:val="none"/>
                <w:u w:val="single" w:color="FF0000"/>
                <w:lang w:eastAsia="zh-CN"/>
                <w14:textOutline w14:w="4356" w14:cap="sq" w14:cmpd="sng" w14:algn="ctr">
                  <w14:solidFill>
                    <w14:srgbClr w14:val="FF0000"/>
                  </w14:solidFill>
                  <w14:prstDash w14:val="solid"/>
                  <w14:bevel/>
                </w14:textOutline>
              </w:rPr>
              <w:t>202</w:t>
            </w:r>
            <w:r>
              <w:rPr>
                <w:rFonts w:hint="eastAsia"/>
                <w:color w:val="FF0000"/>
                <w:spacing w:val="-9"/>
                <w:highlight w:val="none"/>
                <w:u w:val="single" w:color="FF0000"/>
                <w:lang w:val="en-US" w:eastAsia="zh-CN"/>
                <w14:textOutline w14:w="4356" w14:cap="sq" w14:cmpd="sng" w14:algn="ctr">
                  <w14:solidFill>
                    <w14:srgbClr w14:val="FF0000"/>
                  </w14:solidFill>
                  <w14:prstDash w14:val="solid"/>
                  <w14:bevel/>
                </w14:textOutline>
              </w:rPr>
              <w:t>5</w:t>
            </w:r>
            <w:r>
              <w:rPr>
                <w:color w:val="FF0000"/>
                <w:spacing w:val="25"/>
                <w:highlight w:val="none"/>
                <w:u w:val="single"/>
                <w:lang w:eastAsia="zh-CN"/>
              </w:rPr>
              <w:t xml:space="preserve"> </w:t>
            </w:r>
            <w:r>
              <w:rPr>
                <w:color w:val="FF0000"/>
                <w:spacing w:val="-9"/>
                <w:highlight w:val="none"/>
                <w:u w:val="single" w:color="FF0000"/>
                <w:lang w:eastAsia="zh-CN"/>
                <w14:textOutline w14:w="4356" w14:cap="sq" w14:cmpd="sng" w14:algn="ctr">
                  <w14:solidFill>
                    <w14:srgbClr w14:val="FF0000"/>
                  </w14:solidFill>
                  <w14:prstDash w14:val="solid"/>
                  <w14:bevel/>
                </w14:textOutline>
              </w:rPr>
              <w:t>年</w:t>
            </w:r>
            <w:r>
              <w:rPr>
                <w:color w:val="FF0000"/>
                <w:spacing w:val="24"/>
                <w:highlight w:val="none"/>
                <w:u w:val="single"/>
                <w:lang w:eastAsia="zh-CN"/>
              </w:rPr>
              <w:t xml:space="preserve"> </w:t>
            </w:r>
            <w:r>
              <w:rPr>
                <w:rFonts w:hint="eastAsia"/>
                <w:color w:val="FF0000"/>
                <w:spacing w:val="24"/>
                <w:highlight w:val="none"/>
                <w:u w:val="single"/>
                <w:lang w:val="en-US" w:eastAsia="zh-CN"/>
              </w:rPr>
              <w:t>12</w:t>
            </w:r>
            <w:r>
              <w:rPr>
                <w:b/>
                <w:bCs/>
                <w:color w:val="FF0000"/>
                <w:spacing w:val="24"/>
                <w:highlight w:val="none"/>
                <w:u w:val="single"/>
                <w:lang w:eastAsia="zh-CN"/>
              </w:rPr>
              <w:t xml:space="preserve"> </w:t>
            </w:r>
            <w:r>
              <w:rPr>
                <w:color w:val="FF0000"/>
                <w:spacing w:val="-9"/>
                <w:highlight w:val="none"/>
                <w:u w:val="single" w:color="FF0000"/>
                <w:lang w:eastAsia="zh-CN"/>
                <w14:textOutline w14:w="4356" w14:cap="sq" w14:cmpd="sng" w14:algn="ctr">
                  <w14:solidFill>
                    <w14:srgbClr w14:val="FF0000"/>
                  </w14:solidFill>
                  <w14:prstDash w14:val="solid"/>
                  <w14:bevel/>
                </w14:textOutline>
              </w:rPr>
              <w:t>月</w:t>
            </w:r>
            <w:r>
              <w:rPr>
                <w:color w:val="FF0000"/>
                <w:spacing w:val="25"/>
                <w:highlight w:val="none"/>
                <w:u w:val="single"/>
                <w:lang w:eastAsia="zh-CN"/>
              </w:rPr>
              <w:t xml:space="preserve"> </w:t>
            </w:r>
            <w:r>
              <w:rPr>
                <w:rFonts w:hint="eastAsia"/>
                <w:color w:val="FF0000"/>
                <w:spacing w:val="25"/>
                <w:highlight w:val="none"/>
                <w:u w:val="single"/>
                <w:lang w:val="en-US" w:eastAsia="zh-CN"/>
              </w:rPr>
              <w:t>14</w:t>
            </w:r>
            <w:r>
              <w:rPr>
                <w:color w:val="FF0000"/>
                <w:spacing w:val="54"/>
                <w:highlight w:val="none"/>
                <w:u w:val="single"/>
                <w:lang w:eastAsia="zh-CN"/>
              </w:rPr>
              <w:t xml:space="preserve"> </w:t>
            </w:r>
            <w:r>
              <w:rPr>
                <w:color w:val="FF0000"/>
                <w:spacing w:val="-9"/>
                <w:highlight w:val="none"/>
                <w:u w:val="single" w:color="FF0000"/>
                <w:lang w:eastAsia="zh-CN"/>
                <w14:textOutline w14:w="4356" w14:cap="sq" w14:cmpd="sng" w14:algn="ctr">
                  <w14:solidFill>
                    <w14:srgbClr w14:val="FF0000"/>
                  </w14:solidFill>
                  <w14:prstDash w14:val="solid"/>
                  <w14:bevel/>
                </w14:textOutline>
              </w:rPr>
              <w:t>日</w:t>
            </w:r>
            <w:r>
              <w:rPr>
                <w:color w:val="FF0000"/>
                <w:spacing w:val="27"/>
                <w:highlight w:val="none"/>
                <w:u w:val="single"/>
                <w:lang w:eastAsia="zh-CN"/>
              </w:rPr>
              <w:t xml:space="preserve"> </w:t>
            </w:r>
            <w:r>
              <w:rPr>
                <w:color w:val="FF0000"/>
                <w:spacing w:val="-9"/>
                <w:highlight w:val="none"/>
                <w:u w:val="single" w:color="FF0000"/>
                <w:lang w:eastAsia="zh-CN"/>
                <w14:textOutline w14:w="4356" w14:cap="sq" w14:cmpd="sng" w14:algn="ctr">
                  <w14:solidFill>
                    <w14:srgbClr w14:val="FF0000"/>
                  </w14:solidFill>
                  <w14:prstDash w14:val="solid"/>
                  <w14:bevel/>
                </w14:textOutline>
              </w:rPr>
              <w:t>1</w:t>
            </w:r>
            <w:r>
              <w:rPr>
                <w:rFonts w:hint="eastAsia"/>
                <w:color w:val="FF0000"/>
                <w:spacing w:val="-9"/>
                <w:highlight w:val="none"/>
                <w:u w:val="single" w:color="FF0000"/>
                <w:lang w:val="en-US" w:eastAsia="zh-CN"/>
                <w14:textOutline w14:w="4356" w14:cap="sq" w14:cmpd="sng" w14:algn="ctr">
                  <w14:solidFill>
                    <w14:srgbClr w14:val="FF0000"/>
                  </w14:solidFill>
                  <w14:prstDash w14:val="solid"/>
                  <w14:bevel/>
                </w14:textOutline>
              </w:rPr>
              <w:t>7</w:t>
            </w:r>
            <w:r>
              <w:rPr>
                <w:color w:val="FF0000"/>
                <w:spacing w:val="15"/>
                <w:highlight w:val="none"/>
                <w:u w:val="single"/>
                <w:lang w:eastAsia="zh-CN"/>
              </w:rPr>
              <w:t xml:space="preserve">  </w:t>
            </w:r>
            <w:r>
              <w:rPr>
                <w:color w:val="FF0000"/>
                <w:spacing w:val="-9"/>
                <w:highlight w:val="none"/>
                <w:u w:val="single" w:color="FF0000"/>
                <w:lang w:eastAsia="zh-CN"/>
                <w14:textOutline w14:w="4356" w14:cap="sq" w14:cmpd="sng" w14:algn="ctr">
                  <w14:solidFill>
                    <w14:srgbClr w14:val="FF0000"/>
                  </w14:solidFill>
                  <w14:prstDash w14:val="solid"/>
                  <w14:bevel/>
                </w14:textOutline>
              </w:rPr>
              <w:t>点</w:t>
            </w:r>
          </w:p>
          <w:p w14:paraId="5DB059F5">
            <w:pPr>
              <w:pStyle w:val="14"/>
              <w:spacing w:before="37" w:line="216" w:lineRule="auto"/>
              <w:ind w:left="210" w:right="210" w:firstLine="466"/>
              <w:jc w:val="left"/>
              <w:rPr>
                <w:b/>
                <w:bCs/>
                <w:color w:val="000000" w:themeColor="text1"/>
                <w:highlight w:val="none"/>
                <w:lang w:eastAsia="zh-CN"/>
                <w14:textFill>
                  <w14:solidFill>
                    <w14:schemeClr w14:val="tx1"/>
                  </w14:solidFill>
                </w14:textFill>
              </w:rPr>
            </w:pPr>
            <w:r>
              <w:rPr>
                <w:color w:val="000000" w:themeColor="text1"/>
                <w:spacing w:val="-7"/>
                <w:highlight w:val="none"/>
                <w:u w:val="single" w:color="000000"/>
                <w:lang w:eastAsia="zh-CN"/>
                <w14:textOutline w14:w="4356" w14:cap="sq" w14:cmpd="sng" w14:algn="ctr">
                  <w14:solidFill>
                    <w14:srgbClr w14:val="000000"/>
                  </w14:solidFill>
                  <w14:prstDash w14:val="solid"/>
                  <w14:bevel/>
                </w14:textOutline>
                <w14:textFill>
                  <w14:solidFill>
                    <w14:schemeClr w14:val="tx1"/>
                  </w14:solidFill>
                </w14:textFill>
              </w:rPr>
              <w:t>注意：</w:t>
            </w:r>
            <w:r>
              <w:rPr>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202</w:t>
            </w:r>
            <w:r>
              <w:rPr>
                <w:rFonts w:hint="eastAsia"/>
                <w:b/>
                <w:bCs/>
                <w:color w:val="000000" w:themeColor="text1"/>
                <w:spacing w:val="-7"/>
                <w:highlight w:val="none"/>
                <w:u w:val="single" w:color="FF0000"/>
                <w:lang w:val="en-US" w:eastAsia="zh-CN"/>
                <w14:textOutline w14:w="4356" w14:cap="sq" w14:cmpd="sng" w14:algn="ctr">
                  <w14:solidFill>
                    <w14:srgbClr w14:val="FF0000"/>
                  </w14:solidFill>
                  <w14:prstDash w14:val="solid"/>
                  <w14:bevel/>
                </w14:textOutline>
                <w14:textFill>
                  <w14:solidFill>
                    <w14:schemeClr w14:val="tx1"/>
                  </w14:solidFill>
                </w14:textFill>
              </w:rPr>
              <w:t>5</w:t>
            </w:r>
            <w:r>
              <w:rPr>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年</w:t>
            </w:r>
            <w:r>
              <w:rPr>
                <w:rFonts w:hint="eastAsia"/>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 xml:space="preserve"> </w:t>
            </w:r>
            <w:r>
              <w:rPr>
                <w:rFonts w:hint="eastAsia"/>
                <w:b/>
                <w:bCs/>
                <w:color w:val="000000" w:themeColor="text1"/>
                <w:spacing w:val="-7"/>
                <w:highlight w:val="none"/>
                <w:u w:val="single" w:color="FF0000"/>
                <w:lang w:val="en-US" w:eastAsia="zh-CN"/>
                <w14:textOutline w14:w="4356" w14:cap="sq" w14:cmpd="sng" w14:algn="ctr">
                  <w14:solidFill>
                    <w14:srgbClr w14:val="FF0000"/>
                  </w14:solidFill>
                  <w14:prstDash w14:val="solid"/>
                  <w14:bevel/>
                </w14:textOutline>
                <w14:textFill>
                  <w14:solidFill>
                    <w14:schemeClr w14:val="tx1"/>
                  </w14:solidFill>
                </w14:textFill>
              </w:rPr>
              <w:t>12</w:t>
            </w:r>
            <w:r>
              <w:rPr>
                <w:rFonts w:hint="eastAsia"/>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 xml:space="preserve"> </w:t>
            </w:r>
            <w:r>
              <w:rPr>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月</w:t>
            </w:r>
            <w:r>
              <w:rPr>
                <w:b/>
                <w:bCs/>
                <w:color w:val="FF0000"/>
                <w:spacing w:val="-33"/>
                <w:highlight w:val="none"/>
                <w:u w:val="single"/>
                <w:lang w:eastAsia="zh-CN"/>
              </w:rPr>
              <w:t xml:space="preserve"> </w:t>
            </w:r>
            <w:r>
              <w:rPr>
                <w:rFonts w:hint="eastAsia"/>
                <w:b/>
                <w:bCs/>
                <w:color w:val="FF0000"/>
                <w:spacing w:val="-33"/>
                <w:highlight w:val="none"/>
                <w:u w:val="single"/>
                <w:lang w:val="en-US" w:eastAsia="zh-CN"/>
              </w:rPr>
              <w:t xml:space="preserve">14 </w:t>
            </w:r>
            <w:r>
              <w:rPr>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日</w:t>
            </w:r>
            <w:r>
              <w:rPr>
                <w:b/>
                <w:bCs/>
                <w:color w:val="000000" w:themeColor="text1"/>
                <w:spacing w:val="-33"/>
                <w:highlight w:val="none"/>
                <w:u w:val="single"/>
                <w:lang w:eastAsia="zh-CN"/>
                <w14:textFill>
                  <w14:solidFill>
                    <w14:schemeClr w14:val="tx1"/>
                  </w14:solidFill>
                </w14:textFill>
              </w:rPr>
              <w:t xml:space="preserve"> </w:t>
            </w:r>
            <w:r>
              <w:rPr>
                <w:rFonts w:hint="eastAsia"/>
                <w:b/>
                <w:bCs/>
                <w:color w:val="000000" w:themeColor="text1"/>
                <w:spacing w:val="-33"/>
                <w:highlight w:val="none"/>
                <w:u w:val="single"/>
                <w:lang w:eastAsia="zh-CN"/>
                <w14:textFill>
                  <w14:solidFill>
                    <w14:schemeClr w14:val="tx1"/>
                  </w14:solidFill>
                </w14:textFill>
              </w:rPr>
              <w:t xml:space="preserve"> </w:t>
            </w:r>
            <w:r>
              <w:rPr>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1</w:t>
            </w:r>
            <w:r>
              <w:rPr>
                <w:rFonts w:hint="eastAsia"/>
                <w:b/>
                <w:bCs/>
                <w:color w:val="000000" w:themeColor="text1"/>
                <w:spacing w:val="-7"/>
                <w:highlight w:val="none"/>
                <w:u w:val="single" w:color="FF0000"/>
                <w:lang w:val="en-US" w:eastAsia="zh-CN"/>
                <w14:textOutline w14:w="4356" w14:cap="sq" w14:cmpd="sng" w14:algn="ctr">
                  <w14:solidFill>
                    <w14:srgbClr w14:val="FF0000"/>
                  </w14:solidFill>
                  <w14:prstDash w14:val="solid"/>
                  <w14:bevel/>
                </w14:textOutline>
                <w14:textFill>
                  <w14:solidFill>
                    <w14:schemeClr w14:val="tx1"/>
                  </w14:solidFill>
                </w14:textFill>
              </w:rPr>
              <w:t>7</w:t>
            </w:r>
            <w:r>
              <w:rPr>
                <w:b/>
                <w:bCs/>
                <w:color w:val="000000" w:themeColor="text1"/>
                <w:spacing w:val="-30"/>
                <w:highlight w:val="none"/>
                <w:u w:val="single"/>
                <w:lang w:eastAsia="zh-CN"/>
                <w14:textFill>
                  <w14:solidFill>
                    <w14:schemeClr w14:val="tx1"/>
                  </w14:solidFill>
                </w14:textFill>
              </w:rPr>
              <w:t xml:space="preserve"> </w:t>
            </w:r>
            <w:r>
              <w:rPr>
                <w:b/>
                <w:bCs/>
                <w:color w:val="000000" w:themeColor="text1"/>
                <w:spacing w:val="-7"/>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点前</w:t>
            </w:r>
            <w:r>
              <w:rPr>
                <w:b/>
                <w:bCs/>
                <w:color w:val="000000" w:themeColor="text1"/>
                <w:spacing w:val="-7"/>
                <w:highlight w:val="none"/>
                <w:u w:val="single" w:color="000000"/>
                <w:lang w:eastAsia="zh-CN"/>
                <w14:textOutline w14:w="4356" w14:cap="sq" w14:cmpd="sng" w14:algn="ctr">
                  <w14:solidFill>
                    <w14:srgbClr w14:val="000000"/>
                  </w14:solidFill>
                  <w14:prstDash w14:val="solid"/>
                  <w14:bevel/>
                </w14:textOutline>
                <w14:textFill>
                  <w14:solidFill>
                    <w14:schemeClr w14:val="tx1"/>
                  </w14:solidFill>
                </w14:textFill>
              </w:rPr>
              <w:t>将技术标电子版发送到：</w:t>
            </w:r>
          </w:p>
          <w:p w14:paraId="560FD556">
            <w:pPr>
              <w:pStyle w:val="14"/>
              <w:spacing w:before="37" w:line="226" w:lineRule="auto"/>
              <w:ind w:left="210" w:right="210" w:firstLine="482"/>
              <w:jc w:val="left"/>
              <w:rPr>
                <w:highlight w:val="none"/>
                <w:lang w:eastAsia="zh-CN"/>
              </w:rPr>
            </w:pPr>
            <w:r>
              <w:rPr>
                <w:rFonts w:hint="eastAsia"/>
                <w:b/>
                <w:bCs/>
                <w:color w:val="000000" w:themeColor="text1"/>
                <w:highlight w:val="none"/>
                <w:lang w:val="en-US" w:eastAsia="zh-CN"/>
                <w14:textFill>
                  <w14:solidFill>
                    <w14:schemeClr w14:val="tx1"/>
                  </w14:solidFill>
                </w14:textFill>
              </w:rPr>
              <w:t>3771247182</w:t>
            </w:r>
            <w:r>
              <w:rPr>
                <w:b/>
                <w:bCs/>
                <w:color w:val="000000" w:themeColor="text1"/>
                <w:highlight w:val="none"/>
                <w:lang w:eastAsia="zh-CN"/>
                <w14:textFill>
                  <w14:solidFill>
                    <w14:schemeClr w14:val="tx1"/>
                  </w14:solidFill>
                </w14:textFill>
              </w:rPr>
              <w:t>@qq.com</w:t>
            </w:r>
            <w:r>
              <w:rPr>
                <w:rFonts w:hint="eastAsia"/>
                <w:b/>
                <w:bCs/>
                <w:color w:val="000000" w:themeColor="text1"/>
                <w:highlight w:val="none"/>
                <w:lang w:eastAsia="zh-CN"/>
                <w14:textFill>
                  <w14:solidFill>
                    <w14:schemeClr w14:val="tx1"/>
                  </w14:solidFill>
                </w14:textFill>
              </w:rPr>
              <w:t>，开标前将投标文件带至</w:t>
            </w:r>
            <w:r>
              <w:rPr>
                <w:b/>
                <w:bCs/>
                <w:color w:val="000000" w:themeColor="text1"/>
                <w:spacing w:val="-6"/>
                <w:highlight w:val="none"/>
                <w:lang w:eastAsia="zh-CN"/>
                <w14:textFill>
                  <w14:solidFill>
                    <w14:schemeClr w14:val="tx1"/>
                  </w14:solidFill>
                </w14:textFill>
              </w:rPr>
              <w:t>焦作新材料职业学院致远楼</w:t>
            </w:r>
            <w:r>
              <w:rPr>
                <w:b/>
                <w:bCs/>
                <w:color w:val="000000" w:themeColor="text1"/>
                <w:spacing w:val="-31"/>
                <w:highlight w:val="none"/>
                <w:lang w:eastAsia="zh-CN"/>
                <w14:textFill>
                  <w14:solidFill>
                    <w14:schemeClr w14:val="tx1"/>
                  </w14:solidFill>
                </w14:textFill>
              </w:rPr>
              <w:t xml:space="preserve"> </w:t>
            </w:r>
            <w:r>
              <w:rPr>
                <w:rFonts w:hint="eastAsia"/>
                <w:b/>
                <w:bCs/>
                <w:color w:val="000000" w:themeColor="text1"/>
                <w:spacing w:val="-31"/>
                <w:highlight w:val="none"/>
                <w:lang w:eastAsia="zh-CN"/>
                <w14:textFill>
                  <w14:solidFill>
                    <w14:schemeClr w14:val="tx1"/>
                  </w14:solidFill>
                </w14:textFill>
              </w:rPr>
              <w:t>4</w:t>
            </w:r>
            <w:r>
              <w:rPr>
                <w:b/>
                <w:bCs/>
                <w:color w:val="000000" w:themeColor="text1"/>
                <w:spacing w:val="-6"/>
                <w:highlight w:val="none"/>
                <w:lang w:eastAsia="zh-CN"/>
                <w14:textFill>
                  <w14:solidFill>
                    <w14:schemeClr w14:val="tx1"/>
                  </w14:solidFill>
                </w14:textFill>
              </w:rPr>
              <w:t>03</w:t>
            </w:r>
            <w:r>
              <w:rPr>
                <w:b/>
                <w:bCs/>
                <w:color w:val="000000" w:themeColor="text1"/>
                <w:spacing w:val="-47"/>
                <w:highlight w:val="none"/>
                <w:lang w:eastAsia="zh-CN"/>
                <w14:textFill>
                  <w14:solidFill>
                    <w14:schemeClr w14:val="tx1"/>
                  </w14:solidFill>
                </w14:textFill>
              </w:rPr>
              <w:t xml:space="preserve"> </w:t>
            </w:r>
            <w:r>
              <w:rPr>
                <w:b/>
                <w:bCs/>
                <w:color w:val="000000" w:themeColor="text1"/>
                <w:spacing w:val="-6"/>
                <w:highlight w:val="none"/>
                <w:lang w:eastAsia="zh-CN"/>
                <w14:textFill>
                  <w14:solidFill>
                    <w14:schemeClr w14:val="tx1"/>
                  </w14:solidFill>
                </w14:textFill>
              </w:rPr>
              <w:t>会议室</w:t>
            </w:r>
            <w:r>
              <w:rPr>
                <w:b/>
                <w:bCs/>
                <w:color w:val="000000" w:themeColor="text1"/>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（逾期未发送并未书面或电话告知招标办视为弃</w:t>
            </w:r>
            <w:r>
              <w:rPr>
                <w:b/>
                <w:bCs/>
                <w:color w:val="000000" w:themeColor="text1"/>
                <w:spacing w:val="-4"/>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标</w:t>
            </w:r>
            <w:r>
              <w:rPr>
                <w:rFonts w:hint="eastAsia"/>
                <w:b/>
                <w:bCs/>
                <w:color w:val="000000" w:themeColor="text1"/>
                <w:spacing w:val="-4"/>
                <w:highlight w:val="none"/>
                <w:u w:val="single" w:color="FF0000"/>
                <w:lang w:eastAsia="zh-CN"/>
                <w14:textOutline w14:w="4356" w14:cap="sq" w14:cmpd="sng" w14:algn="ctr">
                  <w14:solidFill>
                    <w14:srgbClr w14:val="FF0000"/>
                  </w14:solidFill>
                  <w14:prstDash w14:val="solid"/>
                  <w14:bevel/>
                </w14:textOutline>
                <w14:textFill>
                  <w14:solidFill>
                    <w14:schemeClr w14:val="tx1"/>
                  </w14:solidFill>
                </w14:textFill>
              </w:rPr>
              <w:t>）</w:t>
            </w:r>
          </w:p>
        </w:tc>
      </w:tr>
      <w:tr w14:paraId="788C3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3" w:type="dxa"/>
            <w:vAlign w:val="center"/>
          </w:tcPr>
          <w:p w14:paraId="3E618554">
            <w:pPr>
              <w:pStyle w:val="14"/>
              <w:spacing w:before="89" w:line="217" w:lineRule="auto"/>
              <w:ind w:right="210"/>
              <w:jc w:val="left"/>
            </w:pPr>
            <w:r>
              <w:rPr>
                <w:spacing w:val="-1"/>
              </w:rPr>
              <w:t>是否退还投标文件</w:t>
            </w:r>
          </w:p>
        </w:tc>
        <w:tc>
          <w:tcPr>
            <w:tcW w:w="7420" w:type="dxa"/>
          </w:tcPr>
          <w:p w14:paraId="68B7680D">
            <w:pPr>
              <w:pStyle w:val="14"/>
              <w:spacing w:before="89" w:line="220" w:lineRule="auto"/>
              <w:ind w:left="210" w:right="210" w:firstLine="470"/>
              <w:jc w:val="left"/>
            </w:pPr>
            <w:r>
              <w:rPr>
                <w:spacing w:val="-5"/>
              </w:rPr>
              <w:t>不退还</w:t>
            </w:r>
          </w:p>
        </w:tc>
      </w:tr>
      <w:tr w14:paraId="4B5F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223" w:type="dxa"/>
            <w:vAlign w:val="center"/>
          </w:tcPr>
          <w:p w14:paraId="1C1AD427">
            <w:pPr>
              <w:pStyle w:val="14"/>
              <w:spacing w:before="89" w:line="202" w:lineRule="auto"/>
              <w:ind w:right="210"/>
              <w:jc w:val="left"/>
            </w:pPr>
            <w:r>
              <w:rPr>
                <w:spacing w:val="-3"/>
              </w:rPr>
              <w:t>开标时间和地点</w:t>
            </w:r>
          </w:p>
        </w:tc>
        <w:tc>
          <w:tcPr>
            <w:tcW w:w="7420" w:type="dxa"/>
          </w:tcPr>
          <w:p w14:paraId="7D99D733">
            <w:pPr>
              <w:pStyle w:val="14"/>
              <w:spacing w:before="89" w:line="202" w:lineRule="auto"/>
              <w:ind w:left="210" w:right="210" w:firstLine="468"/>
              <w:jc w:val="left"/>
              <w:rPr>
                <w:highlight w:val="none"/>
                <w:lang w:eastAsia="zh-CN"/>
              </w:rPr>
            </w:pPr>
            <w:r>
              <w:rPr>
                <w:color w:val="FF0000"/>
                <w:spacing w:val="-6"/>
                <w:highlight w:val="none"/>
                <w:lang w:eastAsia="zh-CN"/>
                <w14:textOutline w14:w="4356" w14:cap="sq" w14:cmpd="sng" w14:algn="ctr">
                  <w14:solidFill>
                    <w14:srgbClr w14:val="FF0000"/>
                  </w14:solidFill>
                  <w14:prstDash w14:val="solid"/>
                  <w14:bevel/>
                </w14:textOutline>
              </w:rPr>
              <w:t>2</w:t>
            </w:r>
            <w:r>
              <w:rPr>
                <w:b/>
                <w:bCs/>
                <w:color w:val="FF0000"/>
                <w:spacing w:val="-6"/>
                <w:highlight w:val="none"/>
                <w:lang w:eastAsia="zh-CN"/>
                <w14:textOutline w14:w="4356" w14:cap="sq" w14:cmpd="sng" w14:algn="ctr">
                  <w14:solidFill>
                    <w14:srgbClr w14:val="FF0000"/>
                  </w14:solidFill>
                  <w14:prstDash w14:val="solid"/>
                  <w14:bevel/>
                </w14:textOutline>
              </w:rPr>
              <w:t>02</w:t>
            </w:r>
            <w:r>
              <w:rPr>
                <w:rFonts w:hint="eastAsia"/>
                <w:b/>
                <w:bCs/>
                <w:color w:val="FF0000"/>
                <w:spacing w:val="-6"/>
                <w:highlight w:val="none"/>
                <w:lang w:val="en-US" w:eastAsia="zh-CN"/>
                <w14:textOutline w14:w="4356" w14:cap="sq" w14:cmpd="sng" w14:algn="ctr">
                  <w14:solidFill>
                    <w14:srgbClr w14:val="FF0000"/>
                  </w14:solidFill>
                  <w14:prstDash w14:val="solid"/>
                  <w14:bevel/>
                </w14:textOutline>
              </w:rPr>
              <w:t>5</w:t>
            </w:r>
            <w:r>
              <w:rPr>
                <w:b/>
                <w:bCs/>
                <w:color w:val="FF0000"/>
                <w:spacing w:val="-6"/>
                <w:highlight w:val="none"/>
                <w:lang w:eastAsia="zh-CN"/>
              </w:rPr>
              <w:t xml:space="preserve"> </w:t>
            </w:r>
            <w:r>
              <w:rPr>
                <w:b/>
                <w:bCs/>
                <w:color w:val="FF0000"/>
                <w:spacing w:val="-6"/>
                <w:highlight w:val="none"/>
                <w:lang w:eastAsia="zh-CN"/>
                <w14:textOutline w14:w="4356" w14:cap="sq" w14:cmpd="sng" w14:algn="ctr">
                  <w14:solidFill>
                    <w14:srgbClr w14:val="FF0000"/>
                  </w14:solidFill>
                  <w14:prstDash w14:val="solid"/>
                  <w14:bevel/>
                </w14:textOutline>
              </w:rPr>
              <w:t>年</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rFonts w:hint="eastAsia"/>
                <w:b/>
                <w:bCs/>
                <w:color w:val="FF0000"/>
                <w:spacing w:val="-6"/>
                <w:highlight w:val="none"/>
                <w:lang w:val="en-US" w:eastAsia="zh-CN"/>
                <w14:textOutline w14:w="4356" w14:cap="sq" w14:cmpd="sng" w14:algn="ctr">
                  <w14:solidFill>
                    <w14:srgbClr w14:val="FF0000"/>
                  </w14:solidFill>
                  <w14:prstDash w14:val="solid"/>
                  <w14:bevel/>
                </w14:textOutline>
              </w:rPr>
              <w:t>12</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b/>
                <w:bCs/>
                <w:color w:val="FF0000"/>
                <w:spacing w:val="-6"/>
                <w:highlight w:val="none"/>
                <w:lang w:eastAsia="zh-CN"/>
                <w14:textOutline w14:w="4356" w14:cap="sq" w14:cmpd="sng" w14:algn="ctr">
                  <w14:solidFill>
                    <w14:srgbClr w14:val="FF0000"/>
                  </w14:solidFill>
                  <w14:prstDash w14:val="solid"/>
                  <w14:bevel/>
                </w14:textOutline>
              </w:rPr>
              <w:t>月</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rFonts w:hint="eastAsia"/>
                <w:b/>
                <w:bCs/>
                <w:color w:val="FF0000"/>
                <w:spacing w:val="-6"/>
                <w:highlight w:val="none"/>
                <w:lang w:val="en-US" w:eastAsia="zh-CN"/>
                <w14:textOutline w14:w="4356" w14:cap="sq" w14:cmpd="sng" w14:algn="ctr">
                  <w14:solidFill>
                    <w14:srgbClr w14:val="FF0000"/>
                  </w14:solidFill>
                  <w14:prstDash w14:val="solid"/>
                  <w14:bevel/>
                </w14:textOutline>
              </w:rPr>
              <w:t>17</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b/>
                <w:bCs/>
                <w:color w:val="FF0000"/>
                <w:spacing w:val="-6"/>
                <w:highlight w:val="none"/>
                <w:lang w:eastAsia="zh-CN"/>
                <w14:textOutline w14:w="4356" w14:cap="sq" w14:cmpd="sng" w14:algn="ctr">
                  <w14:solidFill>
                    <w14:srgbClr w14:val="FF0000"/>
                  </w14:solidFill>
                  <w14:prstDash w14:val="solid"/>
                  <w14:bevel/>
                </w14:textOutline>
              </w:rPr>
              <w:t>日</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rFonts w:hint="eastAsia"/>
                <w:b/>
                <w:bCs/>
                <w:color w:val="FF0000"/>
                <w:spacing w:val="-6"/>
                <w:highlight w:val="none"/>
                <w:lang w:val="en-US" w:eastAsia="zh-CN"/>
                <w14:textOutline w14:w="4356" w14:cap="sq" w14:cmpd="sng" w14:algn="ctr">
                  <w14:solidFill>
                    <w14:srgbClr w14:val="FF0000"/>
                  </w14:solidFill>
                  <w14:prstDash w14:val="solid"/>
                  <w14:bevel/>
                </w14:textOutline>
              </w:rPr>
              <w:t>15</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b/>
                <w:bCs/>
                <w:color w:val="FF0000"/>
                <w:spacing w:val="-6"/>
                <w:highlight w:val="none"/>
                <w:lang w:eastAsia="zh-CN"/>
                <w14:textOutline w14:w="4356" w14:cap="sq" w14:cmpd="sng" w14:algn="ctr">
                  <w14:solidFill>
                    <w14:srgbClr w14:val="FF0000"/>
                  </w14:solidFill>
                  <w14:prstDash w14:val="solid"/>
                  <w14:bevel/>
                </w14:textOutline>
              </w:rPr>
              <w:t>点</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rFonts w:hint="eastAsia"/>
                <w:b/>
                <w:bCs/>
                <w:color w:val="FF0000"/>
                <w:spacing w:val="-6"/>
                <w:highlight w:val="none"/>
                <w:lang w:val="en-US" w:eastAsia="zh-CN"/>
                <w14:textOutline w14:w="4356" w14:cap="sq" w14:cmpd="sng" w14:algn="ctr">
                  <w14:solidFill>
                    <w14:srgbClr w14:val="FF0000"/>
                  </w14:solidFill>
                  <w14:prstDash w14:val="solid"/>
                  <w14:bevel/>
                </w14:textOutline>
              </w:rPr>
              <w:t>00</w:t>
            </w:r>
            <w:r>
              <w:rPr>
                <w:rFonts w:hint="eastAsia"/>
                <w:b/>
                <w:bCs/>
                <w:color w:val="FF0000"/>
                <w:spacing w:val="-6"/>
                <w:highlight w:val="none"/>
                <w:lang w:eastAsia="zh-CN"/>
                <w14:textOutline w14:w="4356" w14:cap="sq" w14:cmpd="sng" w14:algn="ctr">
                  <w14:solidFill>
                    <w14:srgbClr w14:val="FF0000"/>
                  </w14:solidFill>
                  <w14:prstDash w14:val="solid"/>
                  <w14:bevel/>
                </w14:textOutline>
              </w:rPr>
              <w:t xml:space="preserve"> </w:t>
            </w:r>
            <w:r>
              <w:rPr>
                <w:color w:val="FF0000"/>
                <w:spacing w:val="-6"/>
                <w:highlight w:val="none"/>
                <w:lang w:eastAsia="zh-CN"/>
                <w14:textOutline w14:w="4356" w14:cap="sq" w14:cmpd="sng" w14:algn="ctr">
                  <w14:solidFill>
                    <w14:srgbClr w14:val="FF0000"/>
                  </w14:solidFill>
                  <w14:prstDash w14:val="solid"/>
                  <w14:bevel/>
                </w14:textOutline>
              </w:rPr>
              <w:t>分</w:t>
            </w:r>
            <w:r>
              <w:rPr>
                <w:spacing w:val="-6"/>
                <w:highlight w:val="none"/>
                <w:lang w:eastAsia="zh-CN"/>
              </w:rPr>
              <w:t>焦作新材料职业学院致远楼</w:t>
            </w:r>
            <w:r>
              <w:rPr>
                <w:spacing w:val="-31"/>
                <w:highlight w:val="none"/>
                <w:lang w:eastAsia="zh-CN"/>
              </w:rPr>
              <w:t xml:space="preserve"> </w:t>
            </w:r>
            <w:r>
              <w:rPr>
                <w:rFonts w:hint="eastAsia"/>
                <w:spacing w:val="-31"/>
                <w:highlight w:val="none"/>
                <w:lang w:eastAsia="zh-CN"/>
              </w:rPr>
              <w:t>4</w:t>
            </w:r>
            <w:r>
              <w:rPr>
                <w:spacing w:val="-6"/>
                <w:highlight w:val="none"/>
                <w:lang w:eastAsia="zh-CN"/>
              </w:rPr>
              <w:t>03</w:t>
            </w:r>
            <w:r>
              <w:rPr>
                <w:spacing w:val="-47"/>
                <w:highlight w:val="none"/>
                <w:lang w:eastAsia="zh-CN"/>
              </w:rPr>
              <w:t xml:space="preserve"> </w:t>
            </w:r>
            <w:r>
              <w:rPr>
                <w:spacing w:val="-6"/>
                <w:highlight w:val="none"/>
                <w:lang w:eastAsia="zh-CN"/>
              </w:rPr>
              <w:t>会议室</w:t>
            </w:r>
          </w:p>
        </w:tc>
      </w:tr>
      <w:tr w14:paraId="5661D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2223" w:type="dxa"/>
            <w:vAlign w:val="center"/>
          </w:tcPr>
          <w:p w14:paraId="17EBEA74">
            <w:pPr>
              <w:pStyle w:val="14"/>
              <w:spacing w:before="137" w:line="217" w:lineRule="auto"/>
              <w:ind w:right="210"/>
              <w:jc w:val="left"/>
            </w:pPr>
            <w:r>
              <w:rPr>
                <w:spacing w:val="-2"/>
              </w:rPr>
              <w:t>述标事宜</w:t>
            </w:r>
          </w:p>
        </w:tc>
        <w:tc>
          <w:tcPr>
            <w:tcW w:w="7420" w:type="dxa"/>
          </w:tcPr>
          <w:p w14:paraId="0BB826C7">
            <w:pPr>
              <w:pStyle w:val="14"/>
              <w:spacing w:before="138" w:line="214" w:lineRule="auto"/>
              <w:ind w:left="210" w:right="210" w:firstLine="478"/>
              <w:jc w:val="left"/>
              <w:rPr>
                <w:highlight w:val="none"/>
                <w:lang w:eastAsia="zh-CN"/>
              </w:rPr>
            </w:pPr>
            <w:r>
              <w:rPr>
                <w:spacing w:val="-1"/>
                <w:highlight w:val="none"/>
                <w:lang w:eastAsia="zh-CN"/>
                <w14:textOutline w14:w="4356" w14:cap="sq" w14:cmpd="sng" w14:algn="ctr">
                  <w14:solidFill>
                    <w14:srgbClr w14:val="000000"/>
                  </w14:solidFill>
                  <w14:prstDash w14:val="solid"/>
                  <w14:bevel/>
                </w14:textOutline>
              </w:rPr>
              <w:t>投标单位需在开标日到焦作新材料职业学院致远</w:t>
            </w:r>
            <w:r>
              <w:rPr>
                <w:rFonts w:hint="eastAsia" w:ascii="仿宋_GB2312" w:hAnsi="仿宋_GB2312" w:eastAsia="仿宋_GB2312" w:cs="仿宋_GB2312"/>
                <w:b w:val="0"/>
                <w:bCs w:val="0"/>
                <w:spacing w:val="-1"/>
                <w:sz w:val="24"/>
                <w:szCs w:val="24"/>
                <w:highlight w:val="none"/>
                <w:lang w:eastAsia="zh-CN"/>
                <w14:textOutline w14:w="4356" w14:cap="sq" w14:cmpd="sng" w14:algn="ctr">
                  <w14:solidFill>
                    <w14:srgbClr w14:val="000000"/>
                  </w14:solidFill>
                  <w14:prstDash w14:val="solid"/>
                  <w14:bevel/>
                </w14:textOutline>
              </w:rPr>
              <w:t>楼</w:t>
            </w:r>
            <w:r>
              <w:rPr>
                <w:rFonts w:hint="eastAsia" w:ascii="仿宋_GB2312" w:hAnsi="仿宋_GB2312" w:eastAsia="仿宋_GB2312" w:cs="仿宋_GB2312"/>
                <w:b w:val="0"/>
                <w:bCs w:val="0"/>
                <w:spacing w:val="-31"/>
                <w:sz w:val="24"/>
                <w:szCs w:val="24"/>
                <w:highlight w:val="none"/>
                <w:lang w:eastAsia="zh-CN"/>
              </w:rPr>
              <w:t xml:space="preserve"> </w:t>
            </w:r>
            <w:r>
              <w:rPr>
                <w:rFonts w:hint="eastAsia"/>
                <w:spacing w:val="-1"/>
                <w:highlight w:val="none"/>
                <w:lang w:val="en-US" w:eastAsia="zh-CN"/>
                <w14:textOutline w14:w="4356" w14:cap="sq" w14:cmpd="sng" w14:algn="ctr">
                  <w14:solidFill>
                    <w14:srgbClr w14:val="000000"/>
                  </w14:solidFill>
                  <w14:prstDash w14:val="solid"/>
                  <w14:bevel/>
                </w14:textOutline>
              </w:rPr>
              <w:t>4</w:t>
            </w:r>
            <w:r>
              <w:rPr>
                <w:rFonts w:hint="eastAsia"/>
                <w:spacing w:val="-1"/>
                <w:highlight w:val="none"/>
                <w:lang w:eastAsia="zh-CN"/>
                <w14:textOutline w14:w="4356" w14:cap="sq" w14:cmpd="sng" w14:algn="ctr">
                  <w14:solidFill>
                    <w14:srgbClr w14:val="000000"/>
                  </w14:solidFill>
                  <w14:prstDash w14:val="solid"/>
                  <w14:bevel/>
                </w14:textOutline>
              </w:rPr>
              <w:t xml:space="preserve">03 </w:t>
            </w:r>
            <w:r>
              <w:rPr>
                <w:spacing w:val="-1"/>
                <w:highlight w:val="none"/>
                <w:lang w:eastAsia="zh-CN"/>
                <w14:textOutline w14:w="4356" w14:cap="sq" w14:cmpd="sng" w14:algn="ctr">
                  <w14:solidFill>
                    <w14:srgbClr w14:val="000000"/>
                  </w14:solidFill>
                  <w14:prstDash w14:val="solid"/>
                  <w14:bevel/>
                </w14:textOutline>
              </w:rPr>
              <w:t>会议室述标</w:t>
            </w:r>
          </w:p>
        </w:tc>
      </w:tr>
    </w:tbl>
    <w:p w14:paraId="40610E30">
      <w:pPr>
        <w:ind w:right="210" w:firstLine="420"/>
        <w:rPr>
          <w:lang w:eastAsia="zh-CN"/>
        </w:rPr>
      </w:pPr>
    </w:p>
    <w:p w14:paraId="4F3DA9EE">
      <w:pPr>
        <w:ind w:right="210" w:firstLine="420"/>
        <w:rPr>
          <w:lang w:eastAsia="zh-CN"/>
        </w:rPr>
        <w:sectPr>
          <w:footerReference r:id="rId9" w:type="default"/>
          <w:pgSz w:w="11906" w:h="16839"/>
          <w:pgMar w:top="1055" w:right="815" w:bottom="1478" w:left="1442" w:header="0" w:footer="1313" w:gutter="0"/>
          <w:cols w:space="720" w:num="1"/>
        </w:sectPr>
      </w:pPr>
    </w:p>
    <w:p w14:paraId="3EA6FD05">
      <w:pPr>
        <w:spacing w:line="487" w:lineRule="exact"/>
        <w:ind w:right="210" w:firstLine="420"/>
        <w:rPr>
          <w:lang w:eastAsia="zh-CN"/>
        </w:rPr>
      </w:pPr>
    </w:p>
    <w:p w14:paraId="4014AB6D">
      <w:pPr>
        <w:spacing w:before="98" w:line="225" w:lineRule="auto"/>
        <w:ind w:left="210" w:right="210" w:firstLine="690"/>
        <w:jc w:val="center"/>
        <w:rPr>
          <w:rFonts w:ascii="宋体" w:hAnsi="宋体" w:eastAsia="宋体" w:cs="宋体"/>
          <w:spacing w:val="-5"/>
          <w:sz w:val="35"/>
          <w:szCs w:val="35"/>
          <w:lang w:eastAsia="zh-CN"/>
          <w14:textOutline w14:w="6540" w14:cap="sq" w14:cmpd="sng" w14:algn="ctr">
            <w14:solidFill>
              <w14:srgbClr w14:val="000000"/>
            </w14:solidFill>
            <w14:prstDash w14:val="solid"/>
            <w14:bevel/>
          </w14:textOutline>
        </w:rPr>
      </w:pPr>
      <w:r>
        <w:rPr>
          <w:rFonts w:ascii="宋体" w:hAnsi="宋体" w:eastAsia="宋体" w:cs="宋体"/>
          <w:spacing w:val="-5"/>
          <w:sz w:val="35"/>
          <w:szCs w:val="35"/>
          <w:lang w:eastAsia="zh-CN"/>
          <w14:textOutline w14:w="6540" w14:cap="sq" w14:cmpd="sng" w14:algn="ctr">
            <w14:solidFill>
              <w14:srgbClr w14:val="000000"/>
            </w14:solidFill>
            <w14:prstDash w14:val="solid"/>
            <w14:bevel/>
          </w14:textOutline>
        </w:rPr>
        <w:t>招</w:t>
      </w:r>
      <w:r>
        <w:rPr>
          <w:rFonts w:ascii="宋体" w:hAnsi="宋体" w:eastAsia="宋体" w:cs="宋体"/>
          <w:spacing w:val="23"/>
          <w:sz w:val="35"/>
          <w:szCs w:val="35"/>
          <w:lang w:eastAsia="zh-CN"/>
        </w:rPr>
        <w:t xml:space="preserve"> </w:t>
      </w:r>
      <w:r>
        <w:rPr>
          <w:rFonts w:ascii="宋体" w:hAnsi="宋体" w:eastAsia="宋体" w:cs="宋体"/>
          <w:spacing w:val="-5"/>
          <w:sz w:val="35"/>
          <w:szCs w:val="35"/>
          <w:lang w:eastAsia="zh-CN"/>
          <w14:textOutline w14:w="6540" w14:cap="sq" w14:cmpd="sng" w14:algn="ctr">
            <w14:solidFill>
              <w14:srgbClr w14:val="000000"/>
            </w14:solidFill>
            <w14:prstDash w14:val="solid"/>
            <w14:bevel/>
          </w14:textOutline>
        </w:rPr>
        <w:t>标</w:t>
      </w:r>
      <w:r>
        <w:rPr>
          <w:rFonts w:ascii="宋体" w:hAnsi="宋体" w:eastAsia="宋体" w:cs="宋体"/>
          <w:spacing w:val="25"/>
          <w:sz w:val="35"/>
          <w:szCs w:val="35"/>
          <w:lang w:eastAsia="zh-CN"/>
        </w:rPr>
        <w:t xml:space="preserve"> </w:t>
      </w:r>
      <w:r>
        <w:rPr>
          <w:rFonts w:ascii="宋体" w:hAnsi="宋体" w:eastAsia="宋体" w:cs="宋体"/>
          <w:spacing w:val="-5"/>
          <w:sz w:val="35"/>
          <w:szCs w:val="35"/>
          <w:lang w:eastAsia="zh-CN"/>
          <w14:textOutline w14:w="6540" w14:cap="sq" w14:cmpd="sng" w14:algn="ctr">
            <w14:solidFill>
              <w14:srgbClr w14:val="000000"/>
            </w14:solidFill>
            <w14:prstDash w14:val="solid"/>
            <w14:bevel/>
          </w14:textOutline>
        </w:rPr>
        <w:t>文</w:t>
      </w:r>
      <w:r>
        <w:rPr>
          <w:rFonts w:ascii="宋体" w:hAnsi="宋体" w:eastAsia="宋体" w:cs="宋体"/>
          <w:spacing w:val="17"/>
          <w:sz w:val="35"/>
          <w:szCs w:val="35"/>
          <w:lang w:eastAsia="zh-CN"/>
        </w:rPr>
        <w:t xml:space="preserve"> </w:t>
      </w:r>
      <w:r>
        <w:rPr>
          <w:rFonts w:ascii="宋体" w:hAnsi="宋体" w:eastAsia="宋体" w:cs="宋体"/>
          <w:spacing w:val="-5"/>
          <w:sz w:val="35"/>
          <w:szCs w:val="35"/>
          <w:lang w:eastAsia="zh-CN"/>
          <w14:textOutline w14:w="6540" w14:cap="sq" w14:cmpd="sng" w14:algn="ctr">
            <w14:solidFill>
              <w14:srgbClr w14:val="000000"/>
            </w14:solidFill>
            <w14:prstDash w14:val="solid"/>
            <w14:bevel/>
          </w14:textOutline>
        </w:rPr>
        <w:t>件</w:t>
      </w:r>
    </w:p>
    <w:p w14:paraId="67D95A21">
      <w:pPr>
        <w:spacing w:before="98" w:line="225" w:lineRule="auto"/>
        <w:ind w:left="210" w:right="210" w:firstLine="700"/>
        <w:jc w:val="center"/>
        <w:rPr>
          <w:rFonts w:ascii="宋体" w:hAnsi="宋体" w:eastAsia="宋体" w:cs="宋体"/>
          <w:sz w:val="35"/>
          <w:szCs w:val="35"/>
          <w:lang w:eastAsia="zh-CN"/>
        </w:rPr>
      </w:pPr>
    </w:p>
    <w:p w14:paraId="13DE9E56">
      <w:pPr>
        <w:spacing w:before="20" w:line="239" w:lineRule="auto"/>
        <w:ind w:left="210" w:right="210" w:firstLine="474"/>
        <w:jc w:val="both"/>
        <w:rPr>
          <w:rFonts w:ascii="仿宋" w:hAnsi="仿宋" w:eastAsia="仿宋" w:cs="仿宋"/>
          <w:sz w:val="24"/>
          <w:szCs w:val="24"/>
          <w:lang w:eastAsia="zh-CN"/>
        </w:rPr>
      </w:pPr>
      <w:r>
        <w:rPr>
          <w:rFonts w:ascii="仿宋" w:hAnsi="仿宋" w:eastAsia="仿宋" w:cs="仿宋"/>
          <w:spacing w:val="-3"/>
          <w:sz w:val="24"/>
          <w:szCs w:val="24"/>
          <w:lang w:eastAsia="zh-CN"/>
        </w:rPr>
        <w:t>焦作新材料职业学院是一所经河南省人民政府批准、国家教育部备案、具有独立</w:t>
      </w:r>
      <w:r>
        <w:rPr>
          <w:rFonts w:ascii="仿宋" w:hAnsi="仿宋" w:eastAsia="仿宋" w:cs="仿宋"/>
          <w:spacing w:val="16"/>
          <w:sz w:val="24"/>
          <w:szCs w:val="24"/>
          <w:lang w:eastAsia="zh-CN"/>
        </w:rPr>
        <w:t xml:space="preserve"> </w:t>
      </w:r>
      <w:r>
        <w:rPr>
          <w:rFonts w:ascii="仿宋" w:hAnsi="仿宋" w:eastAsia="仿宋" w:cs="仿宋"/>
          <w:spacing w:val="-2"/>
          <w:sz w:val="24"/>
          <w:szCs w:val="24"/>
          <w:lang w:eastAsia="zh-CN"/>
        </w:rPr>
        <w:t>颁发学历证书资格的全日制普通高等职业院校。学校坐落</w:t>
      </w:r>
      <w:r>
        <w:rPr>
          <w:rFonts w:ascii="仿宋" w:hAnsi="仿宋" w:eastAsia="仿宋" w:cs="仿宋"/>
          <w:spacing w:val="-3"/>
          <w:sz w:val="24"/>
          <w:szCs w:val="24"/>
          <w:lang w:eastAsia="zh-CN"/>
        </w:rPr>
        <w:t>于中原山水名城——河南省</w:t>
      </w:r>
      <w:r>
        <w:rPr>
          <w:rFonts w:ascii="仿宋" w:hAnsi="仿宋" w:eastAsia="仿宋" w:cs="仿宋"/>
          <w:spacing w:val="1"/>
          <w:sz w:val="24"/>
          <w:szCs w:val="24"/>
          <w:lang w:eastAsia="zh-CN"/>
        </w:rPr>
        <w:t>焦作市，这里风景秀美、交通便捷、文化底蕴丰富、工业基础雄厚。优</w:t>
      </w:r>
      <w:r>
        <w:rPr>
          <w:rFonts w:ascii="仿宋" w:hAnsi="仿宋" w:eastAsia="仿宋" w:cs="仿宋"/>
          <w:sz w:val="24"/>
          <w:szCs w:val="24"/>
          <w:lang w:eastAsia="zh-CN"/>
        </w:rPr>
        <w:t>越的区位优</w:t>
      </w:r>
      <w:r>
        <w:rPr>
          <w:rFonts w:ascii="仿宋" w:hAnsi="仿宋" w:eastAsia="仿宋" w:cs="仿宋"/>
          <w:spacing w:val="-1"/>
          <w:sz w:val="24"/>
          <w:szCs w:val="24"/>
          <w:lang w:eastAsia="zh-CN"/>
        </w:rPr>
        <w:t>势，为学院的人才培养和学生就业提供了得天独厚的条件。</w:t>
      </w:r>
    </w:p>
    <w:p w14:paraId="290DD92C">
      <w:pPr>
        <w:spacing w:before="29" w:line="242" w:lineRule="auto"/>
        <w:ind w:left="210" w:right="210" w:firstLine="464"/>
        <w:jc w:val="both"/>
        <w:rPr>
          <w:rFonts w:ascii="仿宋" w:hAnsi="仿宋" w:eastAsia="仿宋" w:cs="仿宋"/>
          <w:sz w:val="24"/>
          <w:szCs w:val="24"/>
          <w:lang w:eastAsia="zh-CN"/>
        </w:rPr>
      </w:pPr>
      <w:r>
        <w:rPr>
          <w:rFonts w:ascii="仿宋" w:hAnsi="仿宋" w:eastAsia="仿宋" w:cs="仿宋"/>
          <w:spacing w:val="-8"/>
          <w:sz w:val="24"/>
          <w:szCs w:val="24"/>
          <w:lang w:eastAsia="zh-CN"/>
        </w:rPr>
        <w:t>学校始建于2020年，由河南龙佰教育集团有限公司投资举办，总投资18亿元，</w:t>
      </w:r>
      <w:r>
        <w:rPr>
          <w:rFonts w:ascii="仿宋" w:hAnsi="仿宋" w:eastAsia="仿宋" w:cs="仿宋"/>
          <w:spacing w:val="-4"/>
          <w:sz w:val="24"/>
          <w:szCs w:val="24"/>
          <w:lang w:eastAsia="zh-CN"/>
        </w:rPr>
        <w:t>总占地面积500余亩，建筑面积26.2万m</w:t>
      </w:r>
      <w:r>
        <w:rPr>
          <w:spacing w:val="-4"/>
          <w:sz w:val="24"/>
          <w:szCs w:val="24"/>
          <w:lang w:eastAsia="zh-CN"/>
        </w:rPr>
        <w:t>²</w:t>
      </w:r>
      <w:r>
        <w:rPr>
          <w:rFonts w:ascii="仿宋" w:hAnsi="仿宋" w:eastAsia="仿宋" w:cs="仿宋"/>
          <w:spacing w:val="-4"/>
          <w:sz w:val="24"/>
          <w:szCs w:val="24"/>
          <w:lang w:eastAsia="zh-CN"/>
        </w:rPr>
        <w:t>,规划容纳在校生20000余人。其中一期占地面积 325.5亩，投资8亿元，建筑面积15.5万m</w:t>
      </w:r>
      <w:r>
        <w:rPr>
          <w:spacing w:val="-4"/>
          <w:sz w:val="24"/>
          <w:szCs w:val="24"/>
          <w:lang w:eastAsia="zh-CN"/>
        </w:rPr>
        <w:t>²</w:t>
      </w:r>
      <w:r>
        <w:rPr>
          <w:rFonts w:ascii="仿宋" w:hAnsi="仿宋" w:eastAsia="仿宋" w:cs="仿宋"/>
          <w:spacing w:val="-4"/>
          <w:sz w:val="24"/>
          <w:szCs w:val="24"/>
          <w:lang w:eastAsia="zh-CN"/>
        </w:rPr>
        <w:t>。建有教学楼</w:t>
      </w:r>
      <w:r>
        <w:rPr>
          <w:rFonts w:ascii="仿宋" w:hAnsi="仿宋" w:eastAsia="仿宋" w:cs="仿宋"/>
          <w:spacing w:val="-5"/>
          <w:sz w:val="24"/>
          <w:szCs w:val="24"/>
          <w:lang w:eastAsia="zh-CN"/>
        </w:rPr>
        <w:t>、实训楼、</w:t>
      </w:r>
      <w:r>
        <w:rPr>
          <w:rFonts w:ascii="仿宋" w:hAnsi="仿宋" w:eastAsia="仿宋" w:cs="仿宋"/>
          <w:spacing w:val="1"/>
          <w:sz w:val="24"/>
          <w:szCs w:val="24"/>
          <w:lang w:eastAsia="zh-CN"/>
        </w:rPr>
        <w:t>图书馆、学术交流中心、学生公寓、餐厅、标准化运动场、多媒体</w:t>
      </w:r>
      <w:r>
        <w:rPr>
          <w:rFonts w:ascii="仿宋" w:hAnsi="仿宋" w:eastAsia="仿宋" w:cs="仿宋"/>
          <w:sz w:val="24"/>
          <w:szCs w:val="24"/>
          <w:lang w:eastAsia="zh-CN"/>
        </w:rPr>
        <w:t>报告厅、景贤书院等基本设施，馆藏图书二十余万册，教学仪器设备总值数千</w:t>
      </w:r>
      <w:r>
        <w:rPr>
          <w:rFonts w:ascii="仿宋" w:hAnsi="仿宋" w:eastAsia="仿宋" w:cs="仿宋"/>
          <w:spacing w:val="-1"/>
          <w:sz w:val="24"/>
          <w:szCs w:val="24"/>
          <w:lang w:eastAsia="zh-CN"/>
        </w:rPr>
        <w:t>万元。校园环境优美，</w:t>
      </w:r>
      <w:r>
        <w:rPr>
          <w:rFonts w:ascii="仿宋" w:hAnsi="仿宋" w:eastAsia="仿宋" w:cs="仿宋"/>
          <w:spacing w:val="-2"/>
          <w:sz w:val="24"/>
          <w:szCs w:val="24"/>
          <w:lang w:eastAsia="zh-CN"/>
        </w:rPr>
        <w:t>教学设施先进，为学生的发展和成才创造了理想的条件。</w:t>
      </w:r>
    </w:p>
    <w:p w14:paraId="693AD1F1">
      <w:pPr>
        <w:spacing w:before="31" w:line="242" w:lineRule="auto"/>
        <w:ind w:left="210" w:right="210" w:firstLine="472"/>
        <w:jc w:val="both"/>
        <w:rPr>
          <w:rFonts w:ascii="仿宋" w:hAnsi="仿宋" w:eastAsia="仿宋" w:cs="仿宋"/>
          <w:sz w:val="24"/>
          <w:szCs w:val="24"/>
          <w:lang w:eastAsia="zh-CN"/>
        </w:rPr>
      </w:pPr>
      <w:r>
        <w:rPr>
          <w:rFonts w:ascii="仿宋" w:hAnsi="仿宋" w:eastAsia="仿宋" w:cs="仿宋"/>
          <w:spacing w:val="-4"/>
          <w:sz w:val="24"/>
          <w:szCs w:val="24"/>
          <w:lang w:eastAsia="zh-CN"/>
        </w:rPr>
        <w:t>学校以“存养德性、精纯技能”为校训，依托龙佰集团产业优势，并紧密结合产</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业需求，探索“双元制”教育模式，实现学生“入学即入职、上学即上班</w:t>
      </w:r>
      <w:r>
        <w:rPr>
          <w:rFonts w:ascii="仿宋" w:hAnsi="仿宋" w:eastAsia="仿宋" w:cs="仿宋"/>
          <w:spacing w:val="-4"/>
          <w:sz w:val="24"/>
          <w:szCs w:val="24"/>
          <w:lang w:eastAsia="zh-CN"/>
        </w:rPr>
        <w:t>、毕业即就</w:t>
      </w:r>
      <w:r>
        <w:rPr>
          <w:rFonts w:ascii="仿宋" w:hAnsi="仿宋" w:eastAsia="仿宋" w:cs="仿宋"/>
          <w:sz w:val="24"/>
          <w:szCs w:val="24"/>
          <w:lang w:eastAsia="zh-CN"/>
        </w:rPr>
        <w:t xml:space="preserve"> 业”的培养目标。首批开设应用化工技术、智能制造装备技术、新能源材料应用技 </w:t>
      </w:r>
      <w:r>
        <w:rPr>
          <w:rFonts w:ascii="仿宋" w:hAnsi="仿宋" w:eastAsia="仿宋" w:cs="仿宋"/>
          <w:spacing w:val="-3"/>
          <w:sz w:val="24"/>
          <w:szCs w:val="24"/>
          <w:lang w:eastAsia="zh-CN"/>
        </w:rPr>
        <w:t>术、智慧景区开发与管理和电子信息工程技术五个专业，重点培养应用化</w:t>
      </w:r>
      <w:r>
        <w:rPr>
          <w:rFonts w:ascii="仿宋" w:hAnsi="仿宋" w:eastAsia="仿宋" w:cs="仿宋"/>
          <w:spacing w:val="-4"/>
          <w:sz w:val="24"/>
          <w:szCs w:val="24"/>
          <w:lang w:eastAsia="zh-CN"/>
        </w:rPr>
        <w:t>工、材料能</w:t>
      </w:r>
      <w:r>
        <w:rPr>
          <w:rFonts w:ascii="仿宋" w:hAnsi="仿宋" w:eastAsia="仿宋" w:cs="仿宋"/>
          <w:spacing w:val="-2"/>
          <w:sz w:val="24"/>
          <w:szCs w:val="24"/>
          <w:lang w:eastAsia="zh-CN"/>
        </w:rPr>
        <w:t>源、智能制造、旅游康养、信息工程等方面的高素质技术技</w:t>
      </w:r>
      <w:r>
        <w:rPr>
          <w:rFonts w:ascii="仿宋" w:hAnsi="仿宋" w:eastAsia="仿宋" w:cs="仿宋"/>
          <w:spacing w:val="-3"/>
          <w:sz w:val="24"/>
          <w:szCs w:val="24"/>
          <w:lang w:eastAsia="zh-CN"/>
        </w:rPr>
        <w:t>能型人才。学院通过实施学科带头人培养选拔引进计划，加大“双师型”教师、博士、高职称人才的</w:t>
      </w:r>
      <w:r>
        <w:rPr>
          <w:rFonts w:ascii="仿宋" w:hAnsi="仿宋" w:eastAsia="仿宋" w:cs="仿宋"/>
          <w:spacing w:val="-4"/>
          <w:sz w:val="24"/>
          <w:szCs w:val="24"/>
          <w:lang w:eastAsia="zh-CN"/>
        </w:rPr>
        <w:t>引进和培</w:t>
      </w:r>
      <w:r>
        <w:rPr>
          <w:rFonts w:ascii="仿宋" w:hAnsi="仿宋" w:eastAsia="仿宋" w:cs="仿宋"/>
          <w:spacing w:val="-2"/>
          <w:sz w:val="24"/>
          <w:szCs w:val="24"/>
          <w:lang w:eastAsia="zh-CN"/>
        </w:rPr>
        <w:t>养力度，建设规模适宜、结构合理的高素质教师队伍。搭建</w:t>
      </w:r>
      <w:r>
        <w:rPr>
          <w:rFonts w:ascii="仿宋" w:hAnsi="仿宋" w:eastAsia="仿宋" w:cs="仿宋"/>
          <w:spacing w:val="-3"/>
          <w:sz w:val="24"/>
          <w:szCs w:val="24"/>
          <w:lang w:eastAsia="zh-CN"/>
        </w:rPr>
        <w:t>产教融合发展平台，推进</w:t>
      </w:r>
      <w:r>
        <w:rPr>
          <w:rFonts w:ascii="仿宋" w:hAnsi="仿宋" w:eastAsia="仿宋" w:cs="仿宋"/>
          <w:sz w:val="24"/>
          <w:szCs w:val="24"/>
          <w:lang w:eastAsia="zh-CN"/>
        </w:rPr>
        <w:t>产教良性互动、校企优势互补，促进区域</w:t>
      </w:r>
      <w:r>
        <w:rPr>
          <w:rFonts w:ascii="仿宋" w:hAnsi="仿宋" w:eastAsia="仿宋" w:cs="仿宋"/>
          <w:spacing w:val="-1"/>
          <w:sz w:val="24"/>
          <w:szCs w:val="24"/>
          <w:lang w:eastAsia="zh-CN"/>
        </w:rPr>
        <w:t>人才链与产业链、创新链的有机衔接。</w:t>
      </w:r>
    </w:p>
    <w:p w14:paraId="4B3EB50B">
      <w:pPr>
        <w:spacing w:before="35" w:line="242" w:lineRule="auto"/>
        <w:ind w:left="210" w:right="210" w:firstLine="472"/>
        <w:jc w:val="both"/>
        <w:rPr>
          <w:rFonts w:ascii="仿宋" w:hAnsi="仿宋" w:eastAsia="仿宋" w:cs="仿宋"/>
          <w:sz w:val="24"/>
          <w:szCs w:val="24"/>
          <w:lang w:eastAsia="zh-CN"/>
        </w:rPr>
      </w:pPr>
      <w:r>
        <w:rPr>
          <w:rFonts w:ascii="仿宋" w:hAnsi="仿宋" w:eastAsia="仿宋" w:cs="仿宋"/>
          <w:spacing w:val="-4"/>
          <w:sz w:val="24"/>
          <w:szCs w:val="24"/>
          <w:lang w:eastAsia="zh-CN"/>
        </w:rPr>
        <w:t>功崇惟志，业广惟勤。焦作新材料职业学院将以习近平新时代中国特色社会主义</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思想和党的二十大精神为指导，全面落实全国全省教育大会和</w:t>
      </w:r>
      <w:r>
        <w:rPr>
          <w:rFonts w:ascii="仿宋" w:hAnsi="仿宋" w:eastAsia="仿宋" w:cs="仿宋"/>
          <w:spacing w:val="-3"/>
          <w:sz w:val="24"/>
          <w:szCs w:val="24"/>
          <w:lang w:eastAsia="zh-CN"/>
        </w:rPr>
        <w:t>教育部《关于实施中国</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特色高水平高职学校和专业建设计划的意见》精神，紧密结合企业、行业和</w:t>
      </w:r>
      <w:r>
        <w:rPr>
          <w:rFonts w:ascii="仿宋" w:hAnsi="仿宋" w:eastAsia="仿宋" w:cs="仿宋"/>
          <w:sz w:val="24"/>
          <w:szCs w:val="24"/>
          <w:lang w:eastAsia="zh-CN"/>
        </w:rPr>
        <w:t xml:space="preserve">社会发 </w:t>
      </w:r>
      <w:r>
        <w:rPr>
          <w:rFonts w:ascii="仿宋" w:hAnsi="仿宋" w:eastAsia="仿宋" w:cs="仿宋"/>
          <w:spacing w:val="-2"/>
          <w:sz w:val="24"/>
          <w:szCs w:val="24"/>
          <w:lang w:eastAsia="zh-CN"/>
        </w:rPr>
        <w:t>展需求，以素质提升和能力培养为重点，以校企合作、产教融合为路径，从“教学、</w:t>
      </w:r>
      <w:r>
        <w:rPr>
          <w:rFonts w:ascii="仿宋" w:hAnsi="仿宋" w:eastAsia="仿宋" w:cs="仿宋"/>
          <w:spacing w:val="16"/>
          <w:sz w:val="24"/>
          <w:szCs w:val="24"/>
          <w:lang w:eastAsia="zh-CN"/>
        </w:rPr>
        <w:t xml:space="preserve"> </w:t>
      </w:r>
      <w:r>
        <w:rPr>
          <w:rFonts w:ascii="仿宋" w:hAnsi="仿宋" w:eastAsia="仿宋" w:cs="仿宋"/>
          <w:spacing w:val="-4"/>
          <w:sz w:val="24"/>
          <w:szCs w:val="24"/>
          <w:lang w:eastAsia="zh-CN"/>
        </w:rPr>
        <w:t>管理、就业”三大方面打造具有龙佰特色的“双元制”教育模式，培养“素质全面、</w:t>
      </w:r>
      <w:r>
        <w:rPr>
          <w:rFonts w:ascii="仿宋" w:hAnsi="仿宋" w:eastAsia="仿宋" w:cs="仿宋"/>
          <w:sz w:val="24"/>
          <w:szCs w:val="24"/>
          <w:lang w:eastAsia="zh-CN"/>
        </w:rPr>
        <w:t>基础扎实、技能过硬、服务社会”的技术技能型人才，致力于把学校建设成为具有</w:t>
      </w:r>
      <w:r>
        <w:rPr>
          <w:rFonts w:ascii="仿宋" w:hAnsi="仿宋" w:eastAsia="仿宋" w:cs="仿宋"/>
          <w:spacing w:val="-2"/>
          <w:sz w:val="24"/>
          <w:szCs w:val="24"/>
          <w:lang w:eastAsia="zh-CN"/>
        </w:rPr>
        <w:t>中国特色的创新型高水平职业院校。学校规划于“</w:t>
      </w:r>
      <w:r>
        <w:rPr>
          <w:rFonts w:ascii="仿宋" w:hAnsi="仿宋" w:eastAsia="仿宋" w:cs="仿宋"/>
          <w:spacing w:val="-3"/>
          <w:sz w:val="24"/>
          <w:szCs w:val="24"/>
          <w:lang w:eastAsia="zh-CN"/>
        </w:rPr>
        <w:t>十五五”期间升格职业本科学校，</w:t>
      </w:r>
      <w:r>
        <w:rPr>
          <w:rFonts w:ascii="仿宋" w:hAnsi="仿宋" w:eastAsia="仿宋" w:cs="仿宋"/>
          <w:spacing w:val="-2"/>
          <w:sz w:val="24"/>
          <w:szCs w:val="24"/>
          <w:lang w:eastAsia="zh-CN"/>
        </w:rPr>
        <w:t>努力为职业教育多元化发展和区域经济社会发展做出更大贡献。</w:t>
      </w:r>
    </w:p>
    <w:p w14:paraId="5645CB11">
      <w:pPr>
        <w:spacing w:line="261" w:lineRule="auto"/>
        <w:ind w:right="210" w:firstLine="420"/>
        <w:rPr>
          <w:lang w:eastAsia="zh-CN"/>
        </w:rPr>
      </w:pPr>
    </w:p>
    <w:p w14:paraId="7D7E648A">
      <w:pPr>
        <w:spacing w:line="262" w:lineRule="auto"/>
        <w:ind w:right="210" w:firstLine="420"/>
        <w:rPr>
          <w:lang w:eastAsia="zh-CN"/>
        </w:rPr>
      </w:pPr>
    </w:p>
    <w:p w14:paraId="3F104434">
      <w:pPr>
        <w:spacing w:before="92" w:line="317" w:lineRule="auto"/>
        <w:ind w:right="210" w:firstLine="568" w:firstLineChars="200"/>
        <w:rPr>
          <w:rFonts w:ascii="仿宋" w:hAnsi="仿宋" w:eastAsia="仿宋" w:cs="仿宋"/>
          <w:sz w:val="28"/>
          <w:szCs w:val="28"/>
          <w:lang w:eastAsia="zh-CN"/>
        </w:rPr>
      </w:pPr>
      <w:r>
        <w:rPr>
          <w:rFonts w:ascii="仿宋" w:hAnsi="仿宋" w:eastAsia="仿宋" w:cs="仿宋"/>
          <w:spacing w:val="2"/>
          <w:sz w:val="28"/>
          <w:szCs w:val="28"/>
          <w:lang w:eastAsia="zh-CN"/>
        </w:rPr>
        <w:t>现</w:t>
      </w:r>
      <w:r>
        <w:rPr>
          <w:rFonts w:hint="eastAsia" w:ascii="仿宋" w:hAnsi="仿宋" w:eastAsia="仿宋" w:cs="仿宋"/>
          <w:spacing w:val="2"/>
          <w:sz w:val="28"/>
          <w:szCs w:val="28"/>
          <w:lang w:eastAsia="zh-CN"/>
        </w:rPr>
        <w:t>学校</w:t>
      </w:r>
      <w:r>
        <w:rPr>
          <w:rFonts w:ascii="仿宋" w:hAnsi="仿宋" w:eastAsia="仿宋" w:cs="仿宋"/>
          <w:spacing w:val="2"/>
          <w:sz w:val="28"/>
          <w:szCs w:val="28"/>
          <w:lang w:eastAsia="zh-CN"/>
        </w:rPr>
        <w:t>拟对</w:t>
      </w:r>
      <w:r>
        <w:rPr>
          <w:rFonts w:ascii="仿宋" w:hAnsi="仿宋" w:eastAsia="仿宋" w:cs="仿宋"/>
          <w:spacing w:val="2"/>
          <w:sz w:val="28"/>
          <w:szCs w:val="28"/>
          <w:u w:val="single"/>
          <w:lang w:eastAsia="zh-CN"/>
        </w:rPr>
        <w:t xml:space="preserve"> </w:t>
      </w:r>
      <w:r>
        <w:rPr>
          <w:rFonts w:hint="eastAsia" w:ascii="仿宋" w:hAnsi="仿宋" w:eastAsia="仿宋" w:cs="仿宋"/>
          <w:spacing w:val="-3"/>
          <w:sz w:val="28"/>
          <w:szCs w:val="28"/>
          <w:u w:val="single"/>
          <w:lang w:val="en-US" w:eastAsia="zh-CN"/>
        </w:rPr>
        <w:t>焦作新材料职业学院垃圾清运服务外包</w:t>
      </w:r>
      <w:r>
        <w:rPr>
          <w:rFonts w:ascii="仿宋" w:hAnsi="仿宋" w:eastAsia="仿宋" w:cs="仿宋"/>
          <w:spacing w:val="2"/>
          <w:sz w:val="28"/>
          <w:szCs w:val="28"/>
          <w:u w:val="single"/>
          <w:lang w:eastAsia="zh-CN"/>
        </w:rPr>
        <w:t xml:space="preserve">  </w:t>
      </w:r>
      <w:r>
        <w:rPr>
          <w:rFonts w:ascii="仿宋" w:hAnsi="仿宋" w:eastAsia="仿宋" w:cs="仿宋"/>
          <w:spacing w:val="-112"/>
          <w:sz w:val="28"/>
          <w:szCs w:val="28"/>
          <w:lang w:eastAsia="zh-CN"/>
        </w:rPr>
        <w:t xml:space="preserve"> </w:t>
      </w:r>
      <w:r>
        <w:rPr>
          <w:rFonts w:ascii="仿宋" w:hAnsi="仿宋" w:eastAsia="仿宋" w:cs="仿宋"/>
          <w:spacing w:val="2"/>
          <w:sz w:val="28"/>
          <w:szCs w:val="28"/>
          <w:lang w:eastAsia="zh-CN"/>
        </w:rPr>
        <w:t>进行招标，欢迎具有相关能</w:t>
      </w:r>
      <w:r>
        <w:rPr>
          <w:rFonts w:ascii="仿宋" w:hAnsi="仿宋" w:eastAsia="仿宋" w:cs="仿宋"/>
          <w:spacing w:val="-2"/>
          <w:sz w:val="28"/>
          <w:szCs w:val="28"/>
          <w:lang w:eastAsia="zh-CN"/>
        </w:rPr>
        <w:t>力和相应资格的法人参加竞标。</w:t>
      </w:r>
    </w:p>
    <w:p w14:paraId="2A5F49C9">
      <w:pPr>
        <w:spacing w:line="217" w:lineRule="auto"/>
        <w:ind w:right="210" w:firstLine="560"/>
        <w:rPr>
          <w:rFonts w:ascii="仿宋" w:hAnsi="仿宋" w:eastAsia="仿宋" w:cs="仿宋"/>
          <w:sz w:val="28"/>
          <w:szCs w:val="28"/>
          <w:lang w:eastAsia="zh-CN"/>
        </w:rPr>
        <w:sectPr>
          <w:footerReference r:id="rId10" w:type="default"/>
          <w:pgSz w:w="11906" w:h="16839"/>
          <w:pgMar w:top="1055" w:right="1339" w:bottom="1478" w:left="1560" w:header="0" w:footer="1313" w:gutter="0"/>
          <w:cols w:space="720" w:num="1"/>
        </w:sectPr>
      </w:pPr>
    </w:p>
    <w:p w14:paraId="52339810">
      <w:pPr>
        <w:spacing w:line="487" w:lineRule="exact"/>
        <w:ind w:right="210" w:firstLine="420"/>
        <w:rPr>
          <w:lang w:eastAsia="zh-CN"/>
        </w:rPr>
      </w:pPr>
    </w:p>
    <w:p w14:paraId="777786E9">
      <w:pPr>
        <w:spacing w:before="99" w:line="227" w:lineRule="auto"/>
        <w:ind w:left="210" w:right="210" w:firstLine="626"/>
        <w:jc w:val="center"/>
        <w:rPr>
          <w:rFonts w:ascii="宋体" w:hAnsi="宋体" w:eastAsia="宋体" w:cs="宋体"/>
          <w:spacing w:val="-37"/>
          <w:sz w:val="35"/>
          <w:szCs w:val="35"/>
          <w:lang w:eastAsia="zh-CN"/>
          <w14:textOutline w14:w="6540" w14:cap="sq" w14:cmpd="sng" w14:algn="ctr">
            <w14:solidFill>
              <w14:srgbClr w14:val="000000"/>
            </w14:solidFill>
            <w14:prstDash w14:val="solid"/>
            <w14:bevel/>
          </w14:textOutline>
        </w:rPr>
      </w:pPr>
      <w:r>
        <w:rPr>
          <w:rFonts w:ascii="宋体" w:hAnsi="宋体" w:eastAsia="宋体" w:cs="宋体"/>
          <w:spacing w:val="-37"/>
          <w:sz w:val="35"/>
          <w:szCs w:val="35"/>
          <w:lang w:eastAsia="zh-CN"/>
          <w14:textOutline w14:w="6540" w14:cap="sq" w14:cmpd="sng" w14:algn="ctr">
            <w14:solidFill>
              <w14:srgbClr w14:val="000000"/>
            </w14:solidFill>
            <w14:prstDash w14:val="solid"/>
            <w14:bevel/>
          </w14:textOutline>
        </w:rPr>
        <w:t>目</w:t>
      </w:r>
      <w:r>
        <w:rPr>
          <w:rFonts w:ascii="宋体" w:hAnsi="宋体" w:eastAsia="宋体" w:cs="宋体"/>
          <w:spacing w:val="23"/>
          <w:sz w:val="35"/>
          <w:szCs w:val="35"/>
          <w:lang w:eastAsia="zh-CN"/>
        </w:rPr>
        <w:t xml:space="preserve"> </w:t>
      </w:r>
      <w:r>
        <w:rPr>
          <w:rFonts w:ascii="宋体" w:hAnsi="宋体" w:eastAsia="宋体" w:cs="宋体"/>
          <w:spacing w:val="-37"/>
          <w:sz w:val="35"/>
          <w:szCs w:val="35"/>
          <w:lang w:eastAsia="zh-CN"/>
          <w14:textOutline w14:w="6540" w14:cap="sq" w14:cmpd="sng" w14:algn="ctr">
            <w14:solidFill>
              <w14:srgbClr w14:val="000000"/>
            </w14:solidFill>
            <w14:prstDash w14:val="solid"/>
            <w14:bevel/>
          </w14:textOutline>
        </w:rPr>
        <w:t>录</w:t>
      </w:r>
    </w:p>
    <w:p w14:paraId="74D2C2EE">
      <w:pPr>
        <w:spacing w:before="99" w:line="227" w:lineRule="auto"/>
        <w:ind w:left="210" w:right="210" w:firstLine="700"/>
        <w:jc w:val="center"/>
        <w:rPr>
          <w:rFonts w:ascii="宋体" w:hAnsi="宋体" w:eastAsia="宋体" w:cs="宋体"/>
          <w:sz w:val="35"/>
          <w:szCs w:val="35"/>
          <w:lang w:eastAsia="zh-CN"/>
        </w:rPr>
      </w:pPr>
    </w:p>
    <w:p w14:paraId="7DC27A2B">
      <w:pPr>
        <w:keepNext w:val="0"/>
        <w:keepLines w:val="0"/>
        <w:pageBreakBefore w:val="0"/>
        <w:widowControl/>
        <w:kinsoku w:val="0"/>
        <w:wordWrap/>
        <w:overflowPunct/>
        <w:topLinePunct w:val="0"/>
        <w:autoSpaceDE w:val="0"/>
        <w:autoSpaceDN w:val="0"/>
        <w:bidi w:val="0"/>
        <w:adjustRightInd w:val="0"/>
        <w:snapToGrid w:val="0"/>
        <w:spacing w:before="153" w:line="560" w:lineRule="exact"/>
        <w:ind w:left="210" w:right="210" w:firstLine="472"/>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一、总则</w:t>
      </w:r>
    </w:p>
    <w:p w14:paraId="455534DA">
      <w:pPr>
        <w:keepNext w:val="0"/>
        <w:keepLines w:val="0"/>
        <w:pageBreakBefore w:val="0"/>
        <w:widowControl/>
        <w:kinsoku w:val="0"/>
        <w:wordWrap/>
        <w:overflowPunct/>
        <w:topLinePunct w:val="0"/>
        <w:autoSpaceDE w:val="0"/>
        <w:autoSpaceDN w:val="0"/>
        <w:bidi w:val="0"/>
        <w:adjustRightInd w:val="0"/>
        <w:snapToGrid w:val="0"/>
        <w:spacing w:before="193" w:line="560" w:lineRule="exact"/>
        <w:ind w:left="210" w:right="210" w:firstLine="476"/>
        <w:textAlignment w:val="baseline"/>
        <w:rPr>
          <w:rFonts w:ascii="宋体" w:hAnsi="宋体" w:eastAsia="宋体" w:cs="宋体"/>
          <w:spacing w:val="-2"/>
          <w:position w:val="18"/>
          <w:sz w:val="24"/>
          <w:szCs w:val="24"/>
          <w:lang w:eastAsia="zh-CN"/>
        </w:rPr>
      </w:pPr>
      <w:r>
        <w:rPr>
          <w:rFonts w:ascii="宋体" w:hAnsi="宋体" w:eastAsia="宋体" w:cs="宋体"/>
          <w:spacing w:val="-2"/>
          <w:position w:val="18"/>
          <w:sz w:val="24"/>
          <w:szCs w:val="24"/>
          <w:lang w:eastAsia="zh-CN"/>
        </w:rPr>
        <w:t>二、项目概况及技术要求</w:t>
      </w:r>
    </w:p>
    <w:p w14:paraId="75B636FA">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210" w:right="210" w:firstLine="472"/>
        <w:textAlignment w:val="baseline"/>
        <w:rPr>
          <w:rFonts w:ascii="宋体" w:hAnsi="宋体" w:eastAsia="宋体" w:cs="宋体"/>
          <w:spacing w:val="-2"/>
          <w:position w:val="18"/>
          <w:sz w:val="24"/>
          <w:szCs w:val="24"/>
          <w:lang w:eastAsia="zh-CN"/>
        </w:rPr>
      </w:pPr>
      <w:r>
        <w:rPr>
          <w:rFonts w:hint="eastAsia" w:ascii="宋体" w:hAnsi="宋体" w:eastAsia="宋体" w:cs="宋体"/>
          <w:spacing w:val="-2"/>
          <w:position w:val="18"/>
          <w:sz w:val="24"/>
          <w:szCs w:val="24"/>
          <w:lang w:val="en-US" w:eastAsia="zh-CN"/>
        </w:rPr>
        <w:t>三、</w:t>
      </w:r>
      <w:r>
        <w:rPr>
          <w:rFonts w:hint="eastAsia" w:ascii="宋体" w:hAnsi="宋体" w:eastAsia="宋体" w:cs="宋体"/>
          <w:spacing w:val="-4"/>
          <w:position w:val="18"/>
          <w:sz w:val="24"/>
          <w:szCs w:val="24"/>
          <w:lang w:val="en-US" w:eastAsia="zh-CN"/>
        </w:rPr>
        <w:t>招标文件注意事项</w:t>
      </w:r>
    </w:p>
    <w:p w14:paraId="50C72FC1">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210" w:right="210" w:firstLine="472"/>
        <w:textAlignment w:val="baseline"/>
        <w:rPr>
          <w:rFonts w:hint="default" w:ascii="宋体" w:hAnsi="宋体" w:eastAsia="宋体" w:cs="宋体"/>
          <w:spacing w:val="-2"/>
          <w:position w:val="18"/>
          <w:sz w:val="24"/>
          <w:szCs w:val="24"/>
          <w:lang w:val="en-US" w:eastAsia="zh-CN"/>
        </w:rPr>
      </w:pPr>
      <w:r>
        <w:rPr>
          <w:rFonts w:hint="eastAsia" w:ascii="宋体" w:hAnsi="宋体" w:eastAsia="宋体" w:cs="宋体"/>
          <w:spacing w:val="-2"/>
          <w:position w:val="18"/>
          <w:sz w:val="24"/>
          <w:szCs w:val="24"/>
          <w:lang w:val="en-US" w:eastAsia="zh-CN"/>
        </w:rPr>
        <w:t>四、投标文件的组成</w:t>
      </w:r>
    </w:p>
    <w:p w14:paraId="1D1E755C">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210" w:right="210" w:firstLine="472"/>
        <w:textAlignment w:val="baseline"/>
        <w:rPr>
          <w:rFonts w:ascii="宋体" w:hAnsi="宋体" w:eastAsia="宋体" w:cs="宋体"/>
          <w:spacing w:val="-2"/>
          <w:sz w:val="24"/>
          <w:szCs w:val="24"/>
          <w:lang w:eastAsia="zh-CN"/>
        </w:rPr>
      </w:pPr>
      <w:r>
        <w:rPr>
          <w:rFonts w:ascii="宋体" w:hAnsi="宋体" w:eastAsia="宋体" w:cs="宋体"/>
          <w:spacing w:val="-2"/>
          <w:sz w:val="24"/>
          <w:szCs w:val="24"/>
          <w:lang w:eastAsia="zh-CN"/>
        </w:rPr>
        <w:t>五、投标报价规则</w:t>
      </w:r>
    </w:p>
    <w:p w14:paraId="77372AA5">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210" w:right="210" w:firstLine="476"/>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六</w:t>
      </w:r>
      <w:r>
        <w:rPr>
          <w:rFonts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评标方式</w:t>
      </w:r>
    </w:p>
    <w:p w14:paraId="2E88FD34">
      <w:pPr>
        <w:keepNext w:val="0"/>
        <w:keepLines w:val="0"/>
        <w:pageBreakBefore w:val="0"/>
        <w:widowControl/>
        <w:kinsoku w:val="0"/>
        <w:wordWrap/>
        <w:overflowPunct/>
        <w:topLinePunct w:val="0"/>
        <w:autoSpaceDE w:val="0"/>
        <w:autoSpaceDN w:val="0"/>
        <w:bidi w:val="0"/>
        <w:adjustRightInd w:val="0"/>
        <w:snapToGrid w:val="0"/>
        <w:spacing w:before="194" w:line="560" w:lineRule="exact"/>
        <w:ind w:left="210" w:right="210" w:firstLine="476"/>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八、</w:t>
      </w:r>
      <w:r>
        <w:rPr>
          <w:rFonts w:ascii="宋体" w:hAnsi="宋体" w:eastAsia="宋体" w:cs="宋体"/>
          <w:spacing w:val="-2"/>
          <w:sz w:val="24"/>
          <w:szCs w:val="24"/>
          <w:lang w:eastAsia="zh-CN"/>
        </w:rPr>
        <w:t>议价规则</w:t>
      </w:r>
    </w:p>
    <w:p w14:paraId="482D3CA1">
      <w:pPr>
        <w:keepNext w:val="0"/>
        <w:keepLines w:val="0"/>
        <w:pageBreakBefore w:val="0"/>
        <w:widowControl/>
        <w:kinsoku w:val="0"/>
        <w:wordWrap/>
        <w:overflowPunct/>
        <w:topLinePunct w:val="0"/>
        <w:autoSpaceDE w:val="0"/>
        <w:autoSpaceDN w:val="0"/>
        <w:bidi w:val="0"/>
        <w:adjustRightInd w:val="0"/>
        <w:snapToGrid w:val="0"/>
        <w:spacing w:before="197" w:line="560" w:lineRule="exact"/>
        <w:ind w:left="210" w:right="210" w:firstLine="478"/>
        <w:textAlignment w:val="baseline"/>
        <w:rPr>
          <w:rFonts w:ascii="宋体" w:hAnsi="宋体" w:eastAsia="宋体" w:cs="宋体"/>
          <w:sz w:val="24"/>
          <w:szCs w:val="24"/>
          <w:lang w:eastAsia="zh-CN"/>
        </w:rPr>
      </w:pPr>
      <w:r>
        <w:rPr>
          <w:rFonts w:hint="eastAsia" w:ascii="宋体" w:hAnsi="宋体" w:eastAsia="宋体" w:cs="宋体"/>
          <w:spacing w:val="-1"/>
          <w:sz w:val="24"/>
          <w:szCs w:val="24"/>
          <w:lang w:val="en-US" w:eastAsia="zh-CN"/>
        </w:rPr>
        <w:t>九</w:t>
      </w:r>
      <w:r>
        <w:rPr>
          <w:rFonts w:ascii="宋体" w:hAnsi="宋体" w:eastAsia="宋体" w:cs="宋体"/>
          <w:spacing w:val="-1"/>
          <w:sz w:val="24"/>
          <w:szCs w:val="24"/>
          <w:lang w:eastAsia="zh-CN"/>
        </w:rPr>
        <w:t>、合同主要条款（含付款方式条件）</w:t>
      </w:r>
    </w:p>
    <w:p w14:paraId="2318BBCF">
      <w:pPr>
        <w:keepNext w:val="0"/>
        <w:keepLines w:val="0"/>
        <w:pageBreakBefore w:val="0"/>
        <w:widowControl/>
        <w:kinsoku w:val="0"/>
        <w:wordWrap/>
        <w:overflowPunct/>
        <w:topLinePunct w:val="0"/>
        <w:autoSpaceDE w:val="0"/>
        <w:autoSpaceDN w:val="0"/>
        <w:bidi w:val="0"/>
        <w:adjustRightInd w:val="0"/>
        <w:snapToGrid w:val="0"/>
        <w:spacing w:before="195" w:line="560" w:lineRule="exact"/>
        <w:ind w:left="210" w:right="210" w:firstLine="476"/>
        <w:textAlignment w:val="baseline"/>
        <w:rPr>
          <w:rFonts w:ascii="宋体" w:hAnsi="宋体" w:eastAsia="宋体" w:cs="宋体"/>
          <w:sz w:val="24"/>
          <w:szCs w:val="24"/>
          <w:lang w:eastAsia="zh-CN"/>
        </w:rPr>
      </w:pPr>
      <w:r>
        <w:rPr>
          <w:rFonts w:ascii="宋体" w:hAnsi="宋体" w:eastAsia="宋体" w:cs="宋体"/>
          <w:spacing w:val="-2"/>
          <w:position w:val="18"/>
          <w:sz w:val="24"/>
          <w:szCs w:val="24"/>
          <w:lang w:eastAsia="zh-CN"/>
        </w:rPr>
        <w:t>后附：招标廉洁告知函</w:t>
      </w:r>
    </w:p>
    <w:p w14:paraId="667ECAFF">
      <w:pPr>
        <w:keepNext w:val="0"/>
        <w:keepLines w:val="0"/>
        <w:pageBreakBefore w:val="0"/>
        <w:widowControl/>
        <w:kinsoku w:val="0"/>
        <w:wordWrap/>
        <w:overflowPunct/>
        <w:topLinePunct w:val="0"/>
        <w:autoSpaceDE w:val="0"/>
        <w:autoSpaceDN w:val="0"/>
        <w:bidi w:val="0"/>
        <w:adjustRightInd w:val="0"/>
        <w:snapToGrid w:val="0"/>
        <w:spacing w:before="1" w:line="560" w:lineRule="exact"/>
        <w:ind w:left="210" w:right="210" w:firstLine="476"/>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报价单格式</w:t>
      </w:r>
    </w:p>
    <w:p w14:paraId="1FA13B22">
      <w:pPr>
        <w:keepNext w:val="0"/>
        <w:keepLines w:val="0"/>
        <w:pageBreakBefore w:val="0"/>
        <w:widowControl/>
        <w:kinsoku w:val="0"/>
        <w:wordWrap/>
        <w:overflowPunct/>
        <w:topLinePunct w:val="0"/>
        <w:autoSpaceDE w:val="0"/>
        <w:autoSpaceDN w:val="0"/>
        <w:bidi w:val="0"/>
        <w:adjustRightInd w:val="0"/>
        <w:snapToGrid w:val="0"/>
        <w:spacing w:line="560" w:lineRule="exact"/>
        <w:ind w:right="210" w:firstLine="480"/>
        <w:textAlignment w:val="baseline"/>
        <w:rPr>
          <w:rFonts w:ascii="宋体" w:hAnsi="宋体" w:eastAsia="宋体" w:cs="宋体"/>
          <w:sz w:val="24"/>
          <w:szCs w:val="24"/>
          <w:lang w:eastAsia="zh-CN"/>
        </w:rPr>
        <w:sectPr>
          <w:footerReference r:id="rId11" w:type="default"/>
          <w:pgSz w:w="11906" w:h="16839"/>
          <w:pgMar w:top="1055" w:right="1785" w:bottom="1478" w:left="1560" w:header="0" w:footer="1313" w:gutter="0"/>
          <w:cols w:space="720" w:num="1"/>
        </w:sectPr>
      </w:pPr>
    </w:p>
    <w:p w14:paraId="17B2CE3C">
      <w:pPr>
        <w:spacing w:line="487" w:lineRule="exact"/>
        <w:ind w:right="210" w:firstLine="420"/>
        <w:rPr>
          <w:lang w:eastAsia="zh-CN"/>
        </w:rPr>
      </w:pPr>
    </w:p>
    <w:p w14:paraId="3A30EAC4">
      <w:pPr>
        <w:spacing w:before="151" w:line="220" w:lineRule="auto"/>
        <w:ind w:left="210" w:right="210" w:firstLine="592"/>
        <w:outlineLvl w:val="0"/>
        <w:rPr>
          <w:rFonts w:ascii="宋体" w:hAnsi="宋体" w:eastAsia="宋体" w:cs="宋体"/>
          <w:sz w:val="30"/>
          <w:szCs w:val="30"/>
          <w:lang w:eastAsia="zh-CN"/>
        </w:rPr>
      </w:pPr>
      <w:r>
        <w:rPr>
          <w:rFonts w:ascii="宋体" w:hAnsi="宋体" w:eastAsia="宋体" w:cs="宋体"/>
          <w:spacing w:val="-4"/>
          <w:sz w:val="30"/>
          <w:szCs w:val="30"/>
          <w:lang w:eastAsia="zh-CN"/>
          <w14:textOutline w14:w="5448" w14:cap="sq" w14:cmpd="sng" w14:algn="ctr">
            <w14:solidFill>
              <w14:srgbClr w14:val="000000"/>
            </w14:solidFill>
            <w14:prstDash w14:val="solid"/>
            <w14:bevel/>
          </w14:textOutline>
        </w:rPr>
        <w:t>一、总则</w:t>
      </w:r>
    </w:p>
    <w:p w14:paraId="14C20852">
      <w:pPr>
        <w:spacing w:before="1" w:line="218" w:lineRule="auto"/>
        <w:ind w:left="210" w:right="210" w:firstLine="544"/>
        <w:rPr>
          <w:rFonts w:ascii="仿宋" w:hAnsi="仿宋" w:eastAsia="仿宋" w:cs="仿宋"/>
          <w:spacing w:val="-8"/>
          <w:position w:val="14"/>
          <w:sz w:val="28"/>
          <w:szCs w:val="28"/>
          <w:lang w:eastAsia="zh-CN"/>
        </w:rPr>
      </w:pPr>
      <w:r>
        <w:rPr>
          <w:rFonts w:ascii="仿宋" w:hAnsi="仿宋" w:eastAsia="仿宋" w:cs="仿宋"/>
          <w:spacing w:val="-8"/>
          <w:position w:val="14"/>
          <w:sz w:val="28"/>
          <w:szCs w:val="28"/>
          <w:lang w:eastAsia="zh-CN"/>
        </w:rPr>
        <w:t>1</w:t>
      </w:r>
      <w:r>
        <w:rPr>
          <w:rFonts w:hint="eastAsia" w:ascii="仿宋" w:hAnsi="仿宋" w:eastAsia="仿宋" w:cs="仿宋"/>
          <w:spacing w:val="-8"/>
          <w:position w:val="14"/>
          <w:sz w:val="28"/>
          <w:szCs w:val="28"/>
          <w:lang w:eastAsia="zh-CN"/>
        </w:rPr>
        <w:t>、根据《中华人民共和国招投标法》以及相关的法律、法规、规章等，结合招标工程特点制定本文件；</w:t>
      </w:r>
    </w:p>
    <w:p w14:paraId="0250D53A">
      <w:pPr>
        <w:spacing w:before="1" w:line="218" w:lineRule="auto"/>
        <w:ind w:left="210" w:right="210" w:firstLine="544"/>
        <w:rPr>
          <w:rFonts w:ascii="仿宋" w:hAnsi="仿宋" w:eastAsia="仿宋" w:cs="仿宋"/>
          <w:spacing w:val="-8"/>
          <w:position w:val="14"/>
          <w:sz w:val="28"/>
          <w:szCs w:val="28"/>
          <w:lang w:eastAsia="zh-CN"/>
        </w:rPr>
      </w:pPr>
      <w:r>
        <w:rPr>
          <w:rFonts w:ascii="仿宋" w:hAnsi="仿宋" w:eastAsia="仿宋" w:cs="仿宋"/>
          <w:spacing w:val="-8"/>
          <w:position w:val="14"/>
          <w:sz w:val="28"/>
          <w:szCs w:val="28"/>
          <w:lang w:eastAsia="zh-CN"/>
        </w:rPr>
        <w:t>2</w:t>
      </w:r>
      <w:r>
        <w:rPr>
          <w:rFonts w:hint="eastAsia" w:ascii="仿宋" w:hAnsi="仿宋" w:eastAsia="仿宋" w:cs="仿宋"/>
          <w:spacing w:val="-8"/>
          <w:position w:val="14"/>
          <w:sz w:val="28"/>
          <w:szCs w:val="28"/>
          <w:lang w:eastAsia="zh-CN"/>
        </w:rPr>
        <w:t>、维护招标投标当事人的合法权益，反对不正当竞争；</w:t>
      </w:r>
    </w:p>
    <w:p w14:paraId="72400AE8">
      <w:pPr>
        <w:spacing w:before="1" w:line="218" w:lineRule="auto"/>
        <w:ind w:left="210" w:right="210" w:firstLine="544"/>
        <w:rPr>
          <w:rFonts w:ascii="仿宋" w:hAnsi="仿宋" w:eastAsia="仿宋" w:cs="仿宋"/>
          <w:spacing w:val="-8"/>
          <w:position w:val="14"/>
          <w:sz w:val="28"/>
          <w:szCs w:val="28"/>
          <w:lang w:eastAsia="zh-CN"/>
        </w:rPr>
      </w:pPr>
      <w:r>
        <w:rPr>
          <w:rFonts w:ascii="仿宋" w:hAnsi="仿宋" w:eastAsia="仿宋" w:cs="仿宋"/>
          <w:spacing w:val="-8"/>
          <w:position w:val="14"/>
          <w:sz w:val="28"/>
          <w:szCs w:val="28"/>
          <w:lang w:eastAsia="zh-CN"/>
        </w:rPr>
        <w:t>3</w:t>
      </w:r>
      <w:r>
        <w:rPr>
          <w:rFonts w:hint="eastAsia" w:ascii="仿宋" w:hAnsi="仿宋" w:eastAsia="仿宋" w:cs="仿宋"/>
          <w:spacing w:val="-8"/>
          <w:position w:val="14"/>
          <w:sz w:val="28"/>
          <w:szCs w:val="28"/>
          <w:lang w:eastAsia="zh-CN"/>
        </w:rPr>
        <w:t>、参加投标的投标人必须具有独立法人资格，及具备承担本招标项目施工的资质条件、能力和信誉。</w:t>
      </w:r>
    </w:p>
    <w:p w14:paraId="2AE549DB">
      <w:pPr>
        <w:spacing w:before="1" w:line="218" w:lineRule="auto"/>
        <w:ind w:left="210" w:right="210" w:firstLine="544"/>
        <w:rPr>
          <w:rFonts w:ascii="仿宋" w:hAnsi="仿宋" w:eastAsia="仿宋" w:cs="仿宋"/>
          <w:spacing w:val="-8"/>
          <w:position w:val="14"/>
          <w:sz w:val="28"/>
          <w:szCs w:val="28"/>
          <w:lang w:eastAsia="zh-CN"/>
        </w:rPr>
      </w:pPr>
      <w:r>
        <w:rPr>
          <w:rFonts w:ascii="仿宋" w:hAnsi="仿宋" w:eastAsia="仿宋" w:cs="仿宋"/>
          <w:spacing w:val="-8"/>
          <w:position w:val="14"/>
          <w:sz w:val="28"/>
          <w:szCs w:val="28"/>
          <w:lang w:eastAsia="zh-CN"/>
        </w:rPr>
        <w:t>4</w:t>
      </w:r>
      <w:r>
        <w:rPr>
          <w:rFonts w:hint="eastAsia" w:ascii="仿宋" w:hAnsi="仿宋" w:eastAsia="仿宋" w:cs="仿宋"/>
          <w:spacing w:val="-8"/>
          <w:position w:val="14"/>
          <w:sz w:val="28"/>
          <w:szCs w:val="28"/>
          <w:lang w:eastAsia="zh-CN"/>
        </w:rPr>
        <w:t>、投标人准备和参加投标活动中发生的一切费用，不论中标与否，均由投标人自负；</w:t>
      </w:r>
    </w:p>
    <w:p w14:paraId="1B8FDB17">
      <w:pPr>
        <w:spacing w:before="1" w:line="218" w:lineRule="auto"/>
        <w:ind w:left="210" w:right="210" w:firstLine="544"/>
        <w:rPr>
          <w:rFonts w:ascii="仿宋" w:hAnsi="仿宋" w:eastAsia="仿宋" w:cs="仿宋"/>
          <w:spacing w:val="-8"/>
          <w:position w:val="14"/>
          <w:sz w:val="28"/>
          <w:szCs w:val="28"/>
          <w:lang w:eastAsia="zh-CN"/>
        </w:rPr>
      </w:pPr>
      <w:r>
        <w:rPr>
          <w:rFonts w:ascii="仿宋" w:hAnsi="仿宋" w:eastAsia="仿宋" w:cs="仿宋"/>
          <w:spacing w:val="-8"/>
          <w:position w:val="14"/>
          <w:sz w:val="28"/>
          <w:szCs w:val="28"/>
          <w:lang w:eastAsia="zh-CN"/>
        </w:rPr>
        <w:t>5</w:t>
      </w:r>
      <w:r>
        <w:rPr>
          <w:rFonts w:hint="eastAsia" w:ascii="仿宋" w:hAnsi="仿宋" w:eastAsia="仿宋" w:cs="仿宋"/>
          <w:spacing w:val="-8"/>
          <w:position w:val="14"/>
          <w:sz w:val="28"/>
          <w:szCs w:val="28"/>
          <w:lang w:eastAsia="zh-CN"/>
        </w:rPr>
        <w:t>、各投标人自行踏勘现场地形地貌（其在踏勘过程中除招标人的原因</w:t>
      </w:r>
      <w:r>
        <w:rPr>
          <w:rFonts w:ascii="仿宋" w:hAnsi="仿宋" w:eastAsia="仿宋" w:cs="仿宋"/>
          <w:spacing w:val="-8"/>
          <w:position w:val="14"/>
          <w:sz w:val="28"/>
          <w:szCs w:val="28"/>
          <w:lang w:eastAsia="zh-CN"/>
        </w:rPr>
        <w:t xml:space="preserve"> </w:t>
      </w:r>
      <w:r>
        <w:rPr>
          <w:rFonts w:hint="eastAsia" w:ascii="仿宋" w:hAnsi="仿宋" w:eastAsia="仿宋" w:cs="仿宋"/>
          <w:spacing w:val="-8"/>
          <w:position w:val="14"/>
          <w:sz w:val="28"/>
          <w:szCs w:val="28"/>
          <w:lang w:eastAsia="zh-CN"/>
        </w:rPr>
        <w:t>外，投标人自行负责在踏勘现场中所发生的人员伤亡和财产损失），慎重投标。招标文件递交截止时间以后，任何人不得更改投标文件。</w:t>
      </w:r>
    </w:p>
    <w:p w14:paraId="112AF678">
      <w:pPr>
        <w:spacing w:before="1" w:line="218" w:lineRule="auto"/>
        <w:ind w:left="210" w:right="210" w:firstLine="544"/>
        <w:rPr>
          <w:rFonts w:ascii="仿宋" w:hAnsi="仿宋" w:eastAsia="仿宋" w:cs="仿宋"/>
          <w:spacing w:val="-8"/>
          <w:position w:val="14"/>
          <w:sz w:val="28"/>
          <w:szCs w:val="28"/>
          <w:lang w:eastAsia="zh-CN"/>
        </w:rPr>
      </w:pPr>
      <w:r>
        <w:rPr>
          <w:rFonts w:ascii="仿宋" w:hAnsi="仿宋" w:eastAsia="仿宋" w:cs="仿宋"/>
          <w:spacing w:val="-8"/>
          <w:position w:val="14"/>
          <w:sz w:val="28"/>
          <w:szCs w:val="28"/>
          <w:lang w:eastAsia="zh-CN"/>
        </w:rPr>
        <w:t>6</w:t>
      </w:r>
      <w:r>
        <w:rPr>
          <w:rFonts w:hint="eastAsia" w:ascii="仿宋" w:hAnsi="仿宋" w:eastAsia="仿宋" w:cs="仿宋"/>
          <w:spacing w:val="-8"/>
          <w:position w:val="14"/>
          <w:sz w:val="28"/>
          <w:szCs w:val="28"/>
          <w:lang w:eastAsia="zh-CN"/>
        </w:rPr>
        <w:t>、开标前、后的任何时间，招标人有权要求投标人进一步提供资料或核实以前已提交资料，以证实投标人的持久合格性。</w:t>
      </w:r>
    </w:p>
    <w:p w14:paraId="09DB598B">
      <w:pPr>
        <w:spacing w:before="1" w:line="218" w:lineRule="auto"/>
        <w:ind w:left="210" w:right="210" w:firstLine="544"/>
        <w:rPr>
          <w:rFonts w:ascii="仿宋" w:hAnsi="仿宋" w:eastAsia="仿宋" w:cs="仿宋"/>
          <w:sz w:val="28"/>
          <w:szCs w:val="28"/>
          <w:lang w:eastAsia="zh-CN"/>
        </w:rPr>
      </w:pPr>
      <w:r>
        <w:rPr>
          <w:rFonts w:ascii="仿宋" w:hAnsi="仿宋" w:eastAsia="仿宋" w:cs="仿宋"/>
          <w:spacing w:val="-8"/>
          <w:position w:val="14"/>
          <w:sz w:val="28"/>
          <w:szCs w:val="28"/>
          <w:lang w:eastAsia="zh-CN"/>
        </w:rPr>
        <w:t>7</w:t>
      </w:r>
      <w:r>
        <w:rPr>
          <w:rFonts w:hint="eastAsia" w:ascii="仿宋" w:hAnsi="仿宋" w:eastAsia="仿宋" w:cs="仿宋"/>
          <w:spacing w:val="-8"/>
          <w:position w:val="14"/>
          <w:sz w:val="28"/>
          <w:szCs w:val="28"/>
          <w:lang w:eastAsia="zh-CN"/>
        </w:rPr>
        <w:t>、招标人根据公司规定确定中标人，且没有向投标人解释未中标理由的义务。</w:t>
      </w:r>
    </w:p>
    <w:p w14:paraId="228F1ECD">
      <w:pPr>
        <w:spacing w:before="108" w:line="219" w:lineRule="auto"/>
        <w:ind w:left="633"/>
        <w:rPr>
          <w:rFonts w:ascii="宋体" w:hAnsi="宋体" w:eastAsia="宋体" w:cs="宋体"/>
          <w:sz w:val="30"/>
          <w:szCs w:val="30"/>
        </w:rPr>
      </w:pPr>
      <w:r>
        <w:rPr>
          <w:rFonts w:ascii="宋体" w:hAnsi="宋体" w:eastAsia="宋体" w:cs="宋体"/>
          <w:b/>
          <w:bCs/>
          <w:spacing w:val="-6"/>
          <w:sz w:val="30"/>
          <w:szCs w:val="30"/>
        </w:rPr>
        <w:t>二、项目概况及要求</w:t>
      </w:r>
    </w:p>
    <w:p w14:paraId="4A96C893">
      <w:pPr>
        <w:spacing w:before="202" w:line="222" w:lineRule="auto"/>
        <w:ind w:left="50"/>
        <w:rPr>
          <w:rFonts w:hint="eastAsia" w:eastAsia="宋体"/>
          <w:lang w:eastAsia="zh-CN"/>
        </w:rPr>
      </w:pPr>
      <w:r>
        <w:rPr>
          <w:rFonts w:hint="eastAsia" w:ascii="仿宋" w:hAnsi="仿宋" w:eastAsia="仿宋" w:cs="仿宋"/>
          <w:b/>
          <w:bCs/>
          <w:spacing w:val="-3"/>
          <w:sz w:val="28"/>
          <w:szCs w:val="28"/>
          <w:lang w:eastAsia="zh-CN"/>
        </w:rPr>
        <w:t>1、 招标设备名称及数量</w:t>
      </w:r>
      <w:r>
        <w:rPr>
          <w:rFonts w:hint="eastAsia" w:ascii="仿宋" w:hAnsi="仿宋" w:eastAsia="仿宋" w:cs="仿宋"/>
          <w:spacing w:val="-3"/>
          <w:sz w:val="28"/>
          <w:szCs w:val="28"/>
          <w:lang w:eastAsia="zh-CN"/>
        </w:rPr>
        <w:t xml:space="preserve">  </w:t>
      </w:r>
    </w:p>
    <w:p w14:paraId="0C499BD6">
      <w:pPr>
        <w:spacing w:before="26" w:line="221" w:lineRule="auto"/>
        <w:ind w:left="50"/>
        <w:rPr>
          <w:rFonts w:hint="eastAsia" w:ascii="仿宋" w:hAnsi="仿宋" w:eastAsia="仿宋" w:cs="仿宋"/>
          <w:spacing w:val="-1"/>
          <w:sz w:val="28"/>
          <w:szCs w:val="28"/>
          <w:lang w:val="en-US" w:eastAsia="zh-CN"/>
        </w:rPr>
      </w:pPr>
      <w:r>
        <w:rPr>
          <w:rFonts w:ascii="仿宋" w:hAnsi="仿宋" w:eastAsia="仿宋" w:cs="仿宋"/>
          <w:spacing w:val="-1"/>
          <w:sz w:val="28"/>
          <w:szCs w:val="28"/>
        </w:rPr>
        <w:t>1.1 项目名称：焦作新材料职业学院</w:t>
      </w:r>
      <w:r>
        <w:rPr>
          <w:rFonts w:hint="eastAsia" w:ascii="仿宋" w:hAnsi="仿宋" w:eastAsia="仿宋" w:cs="仿宋"/>
          <w:spacing w:val="-1"/>
          <w:sz w:val="28"/>
          <w:szCs w:val="28"/>
          <w:lang w:val="en-US" w:eastAsia="zh-CN"/>
        </w:rPr>
        <w:t xml:space="preserve">垃圾清运服务外包  </w:t>
      </w:r>
    </w:p>
    <w:p w14:paraId="1BE4A8EC">
      <w:pPr>
        <w:spacing w:before="26" w:line="221" w:lineRule="auto"/>
        <w:ind w:left="50"/>
        <w:rPr>
          <w:rFonts w:hint="eastAsia" w:eastAsia="宋体"/>
          <w:lang w:eastAsia="zh-CN"/>
        </w:rPr>
      </w:pPr>
      <w:r>
        <w:rPr>
          <w:rFonts w:hint="eastAsia" w:ascii="仿宋" w:hAnsi="仿宋" w:eastAsia="仿宋" w:cs="仿宋"/>
          <w:spacing w:val="-1"/>
          <w:sz w:val="28"/>
          <w:szCs w:val="28"/>
          <w:lang w:val="en-US" w:eastAsia="zh-CN"/>
        </w:rPr>
        <w:t>1.2 服务期限：采用1+2模式，其中试用期为1年，若无重大问题发生，则直接顺延2年。</w:t>
      </w:r>
    </w:p>
    <w:p w14:paraId="08DE6E14">
      <w:pPr>
        <w:spacing w:before="26" w:line="221" w:lineRule="auto"/>
        <w:ind w:left="50"/>
        <w:rPr>
          <w:rFonts w:ascii="微软雅黑" w:hAnsi="微软雅黑" w:eastAsia="微软雅黑" w:cs="微软雅黑"/>
          <w:i w:val="0"/>
          <w:iCs w:val="0"/>
          <w:caps w:val="0"/>
          <w:color w:val="383838"/>
          <w:spacing w:val="0"/>
          <w:sz w:val="24"/>
          <w:szCs w:val="24"/>
          <w:shd w:val="clear" w:fill="FFFFFF"/>
        </w:rPr>
      </w:pPr>
      <w:r>
        <w:rPr>
          <w:rFonts w:ascii="仿宋" w:hAnsi="仿宋" w:eastAsia="仿宋" w:cs="仿宋"/>
          <w:spacing w:val="-3"/>
          <w:sz w:val="28"/>
          <w:szCs w:val="28"/>
        </w:rPr>
        <w:t>1.</w:t>
      </w:r>
      <w:r>
        <w:rPr>
          <w:rFonts w:hint="eastAsia" w:ascii="仿宋" w:hAnsi="仿宋" w:eastAsia="仿宋" w:cs="仿宋"/>
          <w:spacing w:val="-3"/>
          <w:sz w:val="28"/>
          <w:szCs w:val="28"/>
          <w:lang w:val="en-US" w:eastAsia="zh-CN"/>
        </w:rPr>
        <w:t>3</w:t>
      </w:r>
      <w:r>
        <w:rPr>
          <w:rFonts w:ascii="仿宋" w:hAnsi="仿宋" w:eastAsia="仿宋" w:cs="仿宋"/>
          <w:spacing w:val="-3"/>
          <w:sz w:val="28"/>
          <w:szCs w:val="28"/>
        </w:rPr>
        <w:t xml:space="preserve"> 服务项目如下：</w:t>
      </w:r>
      <w:r>
        <w:rPr>
          <w:rFonts w:ascii="仿宋" w:hAnsi="仿宋" w:eastAsia="仿宋" w:cs="仿宋"/>
          <w:spacing w:val="-3"/>
          <w:sz w:val="28"/>
          <w:szCs w:val="28"/>
          <w:lang w:val="en-US" w:eastAsia="zh-CN"/>
        </w:rPr>
        <w:t>负责完成学校生活垃圾(其他垃圾、可回收垃圾、有害垃圾）和绿化垃圾（共计约</w:t>
      </w:r>
      <w:r>
        <w:rPr>
          <w:rFonts w:hint="eastAsia" w:ascii="仿宋" w:hAnsi="仿宋" w:eastAsia="仿宋" w:cs="仿宋"/>
          <w:spacing w:val="-3"/>
          <w:sz w:val="28"/>
          <w:szCs w:val="28"/>
          <w:lang w:val="en-US" w:eastAsia="zh-CN"/>
        </w:rPr>
        <w:t>90</w:t>
      </w:r>
      <w:r>
        <w:rPr>
          <w:rFonts w:ascii="仿宋" w:hAnsi="仿宋" w:eastAsia="仿宋" w:cs="仿宋"/>
          <w:spacing w:val="-3"/>
          <w:sz w:val="28"/>
          <w:szCs w:val="28"/>
          <w:lang w:val="en-US" w:eastAsia="zh-CN"/>
        </w:rPr>
        <w:t>吨左右/年）清运、消纳工作，并运送至政府相关部门指定的垃圾中转站或垃圾填埋场。</w:t>
      </w:r>
    </w:p>
    <w:p w14:paraId="37D73F5A">
      <w:pPr>
        <w:spacing w:before="202" w:line="222" w:lineRule="auto"/>
        <w:ind w:left="50"/>
        <w:rPr>
          <w:rFonts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1.4 承包方需要</w:t>
      </w:r>
      <w:r>
        <w:rPr>
          <w:rFonts w:ascii="仿宋" w:hAnsi="仿宋" w:eastAsia="仿宋" w:cs="仿宋"/>
          <w:spacing w:val="-3"/>
          <w:sz w:val="28"/>
          <w:szCs w:val="28"/>
          <w:lang w:val="en-US" w:eastAsia="zh-CN"/>
        </w:rPr>
        <w:t>配备专业作业人员及密闭式清运车辆，建立完善的作业流程和安全保障体系，针对校园不同区域特点实施差异化服务方案，保障师生学习生活环境整洁安全。</w:t>
      </w:r>
    </w:p>
    <w:p w14:paraId="2DFB7503">
      <w:pPr>
        <w:spacing w:before="202" w:line="222" w:lineRule="auto"/>
        <w:ind w:left="50"/>
        <w:rPr>
          <w:rFonts w:hint="default" w:ascii="仿宋" w:hAnsi="仿宋" w:eastAsia="仿宋" w:cs="仿宋"/>
          <w:spacing w:val="-3"/>
          <w:sz w:val="28"/>
          <w:szCs w:val="28"/>
          <w:lang w:val="en-US"/>
        </w:rPr>
      </w:pPr>
      <w:r>
        <w:rPr>
          <w:rFonts w:hint="eastAsia" w:ascii="仿宋" w:hAnsi="仿宋" w:eastAsia="仿宋" w:cs="仿宋"/>
          <w:spacing w:val="-3"/>
          <w:sz w:val="28"/>
          <w:szCs w:val="28"/>
          <w:lang w:val="en-US" w:eastAsia="zh-CN"/>
        </w:rPr>
        <w:t>1.5 垃圾清运服务范围：</w:t>
      </w:r>
      <w:r>
        <w:rPr>
          <w:rFonts w:ascii="仿宋" w:hAnsi="仿宋" w:eastAsia="仿宋" w:cs="仿宋"/>
          <w:spacing w:val="-3"/>
          <w:sz w:val="28"/>
          <w:szCs w:val="28"/>
          <w:lang w:val="en-US" w:eastAsia="zh-CN"/>
        </w:rPr>
        <w:t>本次服务范围涵盖焦作新材料职业学院四大区域，针对各区域垃圾产生特性实施分类管理</w:t>
      </w:r>
      <w:r>
        <w:rPr>
          <w:rFonts w:hint="eastAsia" w:ascii="仿宋" w:hAnsi="仿宋" w:eastAsia="仿宋" w:cs="仿宋"/>
          <w:spacing w:val="-3"/>
          <w:sz w:val="28"/>
          <w:szCs w:val="28"/>
          <w:lang w:val="en-US" w:eastAsia="zh-CN"/>
        </w:rPr>
        <w:t>。</w:t>
      </w:r>
    </w:p>
    <w:p w14:paraId="3DF7A6DB">
      <w:pPr>
        <w:spacing w:before="202" w:line="222" w:lineRule="auto"/>
        <w:ind w:left="50"/>
        <w:rPr>
          <w:rFonts w:ascii="仿宋" w:hAnsi="仿宋" w:eastAsia="仿宋" w:cs="仿宋"/>
          <w:spacing w:val="-3"/>
          <w:sz w:val="28"/>
          <w:szCs w:val="28"/>
        </w:rPr>
      </w:pPr>
      <w:r>
        <w:rPr>
          <w:rFonts w:ascii="仿宋" w:hAnsi="仿宋" w:eastAsia="仿宋" w:cs="仿宋"/>
          <w:b/>
          <w:bCs/>
          <w:spacing w:val="-3"/>
          <w:sz w:val="28"/>
          <w:szCs w:val="28"/>
          <w:lang w:val="en-US" w:eastAsia="zh-CN"/>
        </w:rPr>
        <w:t>校园内区域</w:t>
      </w:r>
      <w:r>
        <w:rPr>
          <w:rFonts w:ascii="仿宋" w:hAnsi="仿宋" w:eastAsia="仿宋" w:cs="仿宋"/>
          <w:spacing w:val="-3"/>
          <w:sz w:val="28"/>
          <w:szCs w:val="28"/>
          <w:lang w:val="en-US" w:eastAsia="zh-CN"/>
        </w:rPr>
        <w:t>：包括教学楼、行政办公楼、图书馆、操场、绿化带等公共区域，主要垃圾类型为办公垃圾、学生学习生活垃圾、落叶杂草等。</w:t>
      </w:r>
    </w:p>
    <w:p w14:paraId="00903E4D">
      <w:pPr>
        <w:spacing w:before="202" w:line="222" w:lineRule="auto"/>
        <w:ind w:left="50"/>
        <w:rPr>
          <w:rFonts w:ascii="仿宋" w:hAnsi="仿宋" w:eastAsia="仿宋" w:cs="仿宋"/>
          <w:spacing w:val="-3"/>
          <w:sz w:val="28"/>
          <w:szCs w:val="28"/>
        </w:rPr>
      </w:pPr>
      <w:r>
        <w:rPr>
          <w:rFonts w:ascii="仿宋" w:hAnsi="仿宋" w:eastAsia="仿宋" w:cs="仿宋"/>
          <w:b/>
          <w:bCs/>
          <w:spacing w:val="-3"/>
          <w:sz w:val="28"/>
          <w:szCs w:val="28"/>
          <w:lang w:val="en-US" w:eastAsia="zh-CN"/>
        </w:rPr>
        <w:t>西门商业街</w:t>
      </w:r>
      <w:r>
        <w:rPr>
          <w:rFonts w:ascii="仿宋" w:hAnsi="仿宋" w:eastAsia="仿宋" w:cs="仿宋"/>
          <w:spacing w:val="-3"/>
          <w:sz w:val="28"/>
          <w:szCs w:val="28"/>
          <w:lang w:val="en-US" w:eastAsia="zh-CN"/>
        </w:rPr>
        <w:t>：涵盖沿街商铺、餐饮门店等，垃圾以餐饮垃圾、商业包装垃圾为主，具有产生量大、易腐臭、高峰期集中等特点。</w:t>
      </w:r>
    </w:p>
    <w:p w14:paraId="1F6C3076">
      <w:pPr>
        <w:spacing w:before="202" w:line="222" w:lineRule="auto"/>
        <w:ind w:left="50"/>
        <w:rPr>
          <w:rFonts w:ascii="仿宋" w:hAnsi="仿宋" w:eastAsia="仿宋" w:cs="仿宋"/>
          <w:spacing w:val="-3"/>
          <w:sz w:val="28"/>
          <w:szCs w:val="28"/>
        </w:rPr>
      </w:pPr>
      <w:r>
        <w:rPr>
          <w:rFonts w:ascii="仿宋" w:hAnsi="仿宋" w:eastAsia="仿宋" w:cs="仿宋"/>
          <w:b/>
          <w:bCs/>
          <w:spacing w:val="-3"/>
          <w:sz w:val="28"/>
          <w:szCs w:val="28"/>
          <w:lang w:val="en-US" w:eastAsia="zh-CN"/>
        </w:rPr>
        <w:t>南校区公寓</w:t>
      </w:r>
      <w:r>
        <w:rPr>
          <w:rFonts w:ascii="仿宋" w:hAnsi="仿宋" w:eastAsia="仿宋" w:cs="仿宋"/>
          <w:spacing w:val="-3"/>
          <w:sz w:val="28"/>
          <w:szCs w:val="28"/>
          <w:lang w:val="en-US" w:eastAsia="zh-CN"/>
        </w:rPr>
        <w:t>：服务对象为学生住宿群体，垃圾类型以生活垃圾为主，产生时段集中在早晚洗漱及餐后。</w:t>
      </w:r>
    </w:p>
    <w:p w14:paraId="4DC45A54">
      <w:pPr>
        <w:spacing w:before="202" w:line="222" w:lineRule="auto"/>
        <w:ind w:left="50"/>
        <w:rPr>
          <w:rFonts w:ascii="仿宋" w:hAnsi="仿宋" w:eastAsia="仿宋" w:cs="仿宋"/>
          <w:spacing w:val="-3"/>
          <w:sz w:val="28"/>
          <w:szCs w:val="28"/>
        </w:rPr>
      </w:pPr>
      <w:r>
        <w:rPr>
          <w:rFonts w:ascii="仿宋" w:hAnsi="仿宋" w:eastAsia="仿宋" w:cs="仿宋"/>
          <w:b/>
          <w:bCs/>
          <w:spacing w:val="-3"/>
          <w:sz w:val="28"/>
          <w:szCs w:val="28"/>
          <w:lang w:val="en-US" w:eastAsia="zh-CN"/>
        </w:rPr>
        <w:t>2期实训中心</w:t>
      </w:r>
      <w:r>
        <w:rPr>
          <w:rFonts w:hint="eastAsia" w:ascii="仿宋" w:hAnsi="仿宋" w:eastAsia="仿宋" w:cs="仿宋"/>
          <w:b/>
          <w:bCs/>
          <w:spacing w:val="-3"/>
          <w:sz w:val="28"/>
          <w:szCs w:val="28"/>
          <w:lang w:val="en-US" w:eastAsia="zh-CN"/>
        </w:rPr>
        <w:t>（尚未开放、暂做规划）</w:t>
      </w:r>
      <w:r>
        <w:rPr>
          <w:rFonts w:ascii="仿宋" w:hAnsi="仿宋" w:eastAsia="仿宋" w:cs="仿宋"/>
          <w:spacing w:val="-3"/>
          <w:sz w:val="28"/>
          <w:szCs w:val="28"/>
          <w:lang w:val="en-US" w:eastAsia="zh-CN"/>
        </w:rPr>
        <w:t>：包括各类实训车间、实验室等</w:t>
      </w:r>
      <w:r>
        <w:rPr>
          <w:rFonts w:hint="eastAsia" w:ascii="仿宋" w:hAnsi="仿宋" w:eastAsia="仿宋" w:cs="仿宋"/>
          <w:spacing w:val="-3"/>
          <w:sz w:val="28"/>
          <w:szCs w:val="28"/>
          <w:lang w:val="en-US" w:eastAsia="zh-CN"/>
        </w:rPr>
        <w:t>。</w:t>
      </w:r>
    </w:p>
    <w:p w14:paraId="64FC93A2">
      <w:pPr>
        <w:pStyle w:val="2"/>
        <w:keepNext w:val="0"/>
        <w:keepLines w:val="0"/>
        <w:widowControl/>
        <w:suppressLineNumbers w:val="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服务质量标准体系</w:t>
      </w:r>
    </w:p>
    <w:p w14:paraId="4E9D1C3D">
      <w:pPr>
        <w:spacing w:before="202" w:line="222" w:lineRule="auto"/>
        <w:ind w:left="50"/>
        <w:rPr>
          <w:rFonts w:ascii="仿宋" w:hAnsi="仿宋" w:eastAsia="仿宋" w:cs="仿宋"/>
          <w:spacing w:val="-3"/>
          <w:sz w:val="28"/>
          <w:szCs w:val="28"/>
        </w:rPr>
      </w:pPr>
      <w:r>
        <w:rPr>
          <w:rFonts w:hint="eastAsia" w:ascii="仿宋" w:hAnsi="仿宋" w:eastAsia="仿宋" w:cs="仿宋"/>
          <w:spacing w:val="-3"/>
          <w:sz w:val="28"/>
          <w:szCs w:val="28"/>
          <w:lang w:val="en-US" w:eastAsia="zh-CN"/>
        </w:rPr>
        <w:t>2.1</w:t>
      </w:r>
      <w:r>
        <w:rPr>
          <w:rFonts w:ascii="仿宋" w:hAnsi="仿宋" w:eastAsia="仿宋" w:cs="仿宋"/>
          <w:spacing w:val="-3"/>
          <w:sz w:val="28"/>
          <w:szCs w:val="28"/>
        </w:rPr>
        <w:t xml:space="preserve"> 基础服务标准</w:t>
      </w:r>
    </w:p>
    <w:p w14:paraId="41757FD6">
      <w:pPr>
        <w:spacing w:before="202" w:line="222" w:lineRule="auto"/>
        <w:ind w:left="50"/>
        <w:rPr>
          <w:rFonts w:ascii="仿宋" w:hAnsi="仿宋" w:eastAsia="仿宋" w:cs="仿宋"/>
          <w:spacing w:val="-3"/>
          <w:sz w:val="28"/>
          <w:szCs w:val="28"/>
        </w:rPr>
      </w:pPr>
      <w:r>
        <w:rPr>
          <w:rFonts w:ascii="仿宋" w:hAnsi="仿宋" w:eastAsia="仿宋" w:cs="仿宋"/>
          <w:spacing w:val="-3"/>
          <w:sz w:val="28"/>
          <w:szCs w:val="28"/>
          <w:lang w:val="en-US" w:eastAsia="zh-CN"/>
        </w:rPr>
        <w:t>垃圾清运及时率100%：严格按照既定频次时间清运，无特殊情况不得延迟，确保垃圾不堆积超过24小时。</w:t>
      </w:r>
    </w:p>
    <w:p w14:paraId="5DD2FD4F">
      <w:pPr>
        <w:spacing w:before="202" w:line="222" w:lineRule="auto"/>
        <w:ind w:left="50"/>
        <w:rPr>
          <w:rFonts w:ascii="仿宋" w:hAnsi="仿宋" w:eastAsia="仿宋" w:cs="仿宋"/>
          <w:spacing w:val="-3"/>
          <w:sz w:val="28"/>
          <w:szCs w:val="28"/>
        </w:rPr>
      </w:pPr>
      <w:r>
        <w:rPr>
          <w:rFonts w:ascii="仿宋" w:hAnsi="仿宋" w:eastAsia="仿宋" w:cs="仿宋"/>
          <w:spacing w:val="-3"/>
          <w:sz w:val="28"/>
          <w:szCs w:val="28"/>
          <w:lang w:val="en-US" w:eastAsia="zh-CN"/>
        </w:rPr>
        <w:t>清运彻底率100%：收集点垃圾全部清运完毕，垃圾桶内无残留，桶身及周边1米范围内无散落垃圾、无积水、无异味。</w:t>
      </w:r>
    </w:p>
    <w:p w14:paraId="7CD4AB64">
      <w:pPr>
        <w:spacing w:before="202" w:line="222" w:lineRule="auto"/>
        <w:ind w:left="50"/>
        <w:rPr>
          <w:rFonts w:ascii="仿宋" w:hAnsi="仿宋" w:eastAsia="仿宋" w:cs="仿宋"/>
          <w:spacing w:val="-3"/>
          <w:sz w:val="28"/>
          <w:szCs w:val="28"/>
        </w:rPr>
      </w:pPr>
      <w:r>
        <w:rPr>
          <w:rFonts w:ascii="仿宋" w:hAnsi="仿宋" w:eastAsia="仿宋" w:cs="仿宋"/>
          <w:spacing w:val="-3"/>
          <w:sz w:val="28"/>
          <w:szCs w:val="28"/>
          <w:lang w:val="en-US" w:eastAsia="zh-CN"/>
        </w:rPr>
        <w:t>运输无遗撒率100%：车辆密闭运输，中途无垃圾掉落、渗漏，运输路线沿途无二次污染。</w:t>
      </w:r>
    </w:p>
    <w:p w14:paraId="0EB4B4FA">
      <w:pPr>
        <w:spacing w:before="202" w:line="222" w:lineRule="auto"/>
        <w:ind w:left="50"/>
        <w:rPr>
          <w:rFonts w:ascii="仿宋" w:hAnsi="仿宋" w:eastAsia="仿宋" w:cs="仿宋"/>
          <w:spacing w:val="-3"/>
          <w:sz w:val="28"/>
          <w:szCs w:val="28"/>
        </w:rPr>
      </w:pPr>
      <w:r>
        <w:rPr>
          <w:rFonts w:hint="eastAsia" w:ascii="仿宋" w:hAnsi="仿宋" w:eastAsia="仿宋" w:cs="仿宋"/>
          <w:spacing w:val="-3"/>
          <w:sz w:val="28"/>
          <w:szCs w:val="28"/>
          <w:lang w:val="en-US" w:eastAsia="zh-CN"/>
        </w:rPr>
        <w:t>2</w:t>
      </w:r>
      <w:r>
        <w:rPr>
          <w:rFonts w:ascii="仿宋" w:hAnsi="仿宋" w:eastAsia="仿宋" w:cs="仿宋"/>
          <w:spacing w:val="-3"/>
          <w:sz w:val="28"/>
          <w:szCs w:val="28"/>
        </w:rPr>
        <w:t>.2 区域专项标准</w:t>
      </w:r>
    </w:p>
    <w:p w14:paraId="61FDEBA3">
      <w:pPr>
        <w:spacing w:before="202" w:line="222" w:lineRule="auto"/>
        <w:ind w:left="50"/>
        <w:rPr>
          <w:rFonts w:ascii="仿宋" w:hAnsi="仿宋" w:eastAsia="仿宋" w:cs="仿宋"/>
          <w:spacing w:val="-3"/>
          <w:sz w:val="28"/>
          <w:szCs w:val="28"/>
        </w:rPr>
      </w:pPr>
      <w:r>
        <w:rPr>
          <w:rFonts w:ascii="仿宋" w:hAnsi="仿宋" w:eastAsia="仿宋" w:cs="仿宋"/>
          <w:spacing w:val="-3"/>
          <w:sz w:val="28"/>
          <w:szCs w:val="28"/>
          <w:lang w:val="en-US" w:eastAsia="zh-CN"/>
        </w:rPr>
        <w:t>西门商业街：餐饮垃圾做到“日产日清、随产随清”，垃圾桶每日清运后进行冲洗消毒，避免滋生蚊蝇；商业门店门前垃圾做到“门前清”，发现散落垃圾15分钟内清理。</w:t>
      </w:r>
    </w:p>
    <w:p w14:paraId="1B4E2DF8">
      <w:pPr>
        <w:spacing w:before="202" w:line="222" w:lineRule="auto"/>
        <w:ind w:left="50"/>
        <w:rPr>
          <w:rFonts w:ascii="仿宋" w:hAnsi="仿宋" w:eastAsia="仿宋" w:cs="仿宋"/>
          <w:spacing w:val="-3"/>
          <w:sz w:val="28"/>
          <w:szCs w:val="28"/>
        </w:rPr>
      </w:pPr>
      <w:r>
        <w:rPr>
          <w:rFonts w:ascii="仿宋" w:hAnsi="仿宋" w:eastAsia="仿宋" w:cs="仿宋"/>
          <w:spacing w:val="-3"/>
          <w:sz w:val="28"/>
          <w:szCs w:val="28"/>
          <w:lang w:val="en-US" w:eastAsia="zh-CN"/>
        </w:rPr>
        <w:t>南校区公寓：垃圾收集时轻拿轻放，避免噪音干扰学生休息；公寓楼下垃圾桶每日清运后擦拭干净，每周进行2次彻底消毒。</w:t>
      </w:r>
    </w:p>
    <w:p w14:paraId="79F7C72A">
      <w:pPr>
        <w:spacing w:before="202" w:line="222" w:lineRule="auto"/>
        <w:ind w:left="50"/>
        <w:rPr>
          <w:rFonts w:ascii="仿宋" w:hAnsi="仿宋" w:eastAsia="仿宋" w:cs="仿宋"/>
          <w:spacing w:val="-3"/>
          <w:sz w:val="28"/>
          <w:szCs w:val="28"/>
          <w:lang w:val="en-US" w:eastAsia="zh-CN"/>
        </w:rPr>
      </w:pPr>
      <w:r>
        <w:rPr>
          <w:rFonts w:ascii="仿宋" w:hAnsi="仿宋" w:eastAsia="仿宋" w:cs="仿宋"/>
          <w:spacing w:val="-3"/>
          <w:sz w:val="28"/>
          <w:szCs w:val="28"/>
          <w:lang w:val="en-US" w:eastAsia="zh-CN"/>
        </w:rPr>
        <w:t>2期实训中心：实训废料分类收集率100%，收集容器做到“一料一桶、标识清晰”，运输前进行安全检查，确保无安全隐患。</w:t>
      </w:r>
    </w:p>
    <w:p w14:paraId="3B25297A">
      <w:pPr>
        <w:spacing w:before="202" w:line="222" w:lineRule="auto"/>
        <w:ind w:left="50"/>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3、 报价要求</w:t>
      </w:r>
    </w:p>
    <w:p w14:paraId="4582BFB8">
      <w:pPr>
        <w:keepNext w:val="0"/>
        <w:keepLines w:val="0"/>
        <w:widowControl/>
        <w:suppressLineNumbers w:val="0"/>
        <w:ind w:firstLine="480" w:firstLineChars="200"/>
        <w:jc w:val="left"/>
      </w:pPr>
      <w:r>
        <w:rPr>
          <w:rFonts w:ascii="宋体" w:hAnsi="宋体" w:eastAsia="宋体" w:cs="宋体"/>
          <w:snapToGrid w:val="0"/>
          <w:color w:val="000000"/>
          <w:kern w:val="0"/>
          <w:sz w:val="24"/>
          <w:szCs w:val="24"/>
          <w:lang w:val="en-US" w:eastAsia="zh-CN" w:bidi="ar"/>
        </w:rPr>
        <w:t>本项目服务年限</w:t>
      </w:r>
      <w:r>
        <w:rPr>
          <w:rFonts w:hint="eastAsia" w:ascii="宋体" w:hAnsi="宋体" w:eastAsia="宋体" w:cs="宋体"/>
          <w:snapToGrid w:val="0"/>
          <w:color w:val="000000"/>
          <w:kern w:val="0"/>
          <w:sz w:val="24"/>
          <w:szCs w:val="24"/>
          <w:lang w:val="en-US" w:eastAsia="zh-CN" w:bidi="ar"/>
        </w:rPr>
        <w:t>1+2</w:t>
      </w:r>
      <w:r>
        <w:rPr>
          <w:rFonts w:ascii="宋体" w:hAnsi="宋体" w:eastAsia="宋体" w:cs="宋体"/>
          <w:snapToGrid w:val="0"/>
          <w:color w:val="000000"/>
          <w:kern w:val="0"/>
          <w:sz w:val="24"/>
          <w:szCs w:val="24"/>
          <w:lang w:val="en-US" w:eastAsia="zh-CN" w:bidi="ar"/>
        </w:rPr>
        <w:t>年，投标报价采用“总价包干”方式，涵盖垃圾收集、分类、运输、处置、人员薪酬、安全防护、消毒、税费等所有服务相关费用，具体报价如下：</w:t>
      </w:r>
    </w:p>
    <w:p w14:paraId="661AB7D4">
      <w:pPr>
        <w:spacing w:before="202" w:line="222" w:lineRule="auto"/>
        <w:ind w:left="50"/>
        <w:rPr>
          <w:rFonts w:ascii="仿宋" w:hAnsi="仿宋" w:eastAsia="仿宋" w:cs="仿宋"/>
          <w:spacing w:val="-3"/>
          <w:sz w:val="28"/>
          <w:szCs w:val="28"/>
        </w:rPr>
      </w:pPr>
    </w:p>
    <w:tbl>
      <w:tblPr>
        <w:tblStyle w:val="8"/>
        <w:tblpPr w:leftFromText="180" w:rightFromText="180" w:vertAnchor="text" w:horzAnchor="page" w:tblpX="1540" w:tblpY="136"/>
        <w:tblOverlap w:val="never"/>
        <w:tblW w:w="7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80"/>
        <w:gridCol w:w="2295"/>
        <w:gridCol w:w="2400"/>
      </w:tblGrid>
      <w:tr w14:paraId="5B2F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blHeader/>
        </w:trPr>
        <w:tc>
          <w:tcPr>
            <w:tcW w:w="0" w:type="auto"/>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top"/>
          </w:tcPr>
          <w:p w14:paraId="3F08FDC9">
            <w:pPr>
              <w:keepNext w:val="0"/>
              <w:keepLines w:val="0"/>
              <w:widowControl/>
              <w:suppressLineNumbers w:val="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服务项目</w:t>
            </w:r>
          </w:p>
        </w:tc>
        <w:tc>
          <w:tcPr>
            <w:tcW w:w="2295"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top"/>
          </w:tcPr>
          <w:p w14:paraId="5D6C7FAA">
            <w:pPr>
              <w:keepNext w:val="0"/>
              <w:keepLines w:val="0"/>
              <w:widowControl/>
              <w:suppressLineNumbers w:val="0"/>
              <w:jc w:val="left"/>
              <w:rPr>
                <w:rFonts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月</w:t>
            </w:r>
            <w:r>
              <w:rPr>
                <w:rFonts w:ascii="宋体" w:hAnsi="宋体" w:eastAsia="宋体" w:cs="宋体"/>
                <w:snapToGrid w:val="0"/>
                <w:color w:val="000000"/>
                <w:kern w:val="0"/>
                <w:sz w:val="24"/>
                <w:szCs w:val="24"/>
                <w:lang w:val="en-US" w:eastAsia="zh-CN" w:bidi="ar"/>
              </w:rPr>
              <w:t>服务费用（元）</w:t>
            </w:r>
          </w:p>
        </w:tc>
        <w:tc>
          <w:tcPr>
            <w:tcW w:w="2400" w:type="dxa"/>
            <w:tcBorders>
              <w:top w:val="single" w:color="DEE0E3" w:sz="6" w:space="0"/>
              <w:left w:val="single" w:color="DEE0E3" w:sz="6" w:space="0"/>
              <w:bottom w:val="single" w:color="DEE0E3" w:sz="6" w:space="0"/>
              <w:right w:val="single" w:color="DEE0E3" w:sz="6" w:space="0"/>
            </w:tcBorders>
            <w:shd w:val="clear" w:color="auto" w:fill="F2F3F5"/>
            <w:tcMar>
              <w:top w:w="120" w:type="dxa"/>
              <w:left w:w="120" w:type="dxa"/>
              <w:bottom w:w="120" w:type="dxa"/>
              <w:right w:w="120" w:type="dxa"/>
            </w:tcMar>
            <w:vAlign w:val="top"/>
          </w:tcPr>
          <w:p w14:paraId="4EA0F6CC">
            <w:pPr>
              <w:keepNext w:val="0"/>
              <w:keepLines w:val="0"/>
              <w:widowControl/>
              <w:suppressLineNumbers w:val="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年总服务费用（元）</w:t>
            </w:r>
          </w:p>
        </w:tc>
      </w:tr>
      <w:tr w14:paraId="5931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0" w:type="auto"/>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0244BFB5">
            <w:pPr>
              <w:keepNext w:val="0"/>
              <w:keepLines w:val="0"/>
              <w:widowControl/>
              <w:suppressLineNumbers w:val="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焦作新材料职业学院垃圾清运服务</w:t>
            </w:r>
          </w:p>
        </w:tc>
        <w:tc>
          <w:tcPr>
            <w:tcW w:w="2295"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5ABC824A">
            <w:pPr>
              <w:keepNext w:val="0"/>
              <w:keepLines w:val="0"/>
              <w:widowControl/>
              <w:suppressLineNumbers w:val="0"/>
              <w:ind w:firstLine="480"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[X]元</w:t>
            </w:r>
          </w:p>
        </w:tc>
        <w:tc>
          <w:tcPr>
            <w:tcW w:w="2400" w:type="dxa"/>
            <w:tcBorders>
              <w:top w:val="single" w:color="DEE0E3" w:sz="6" w:space="0"/>
              <w:left w:val="single" w:color="DEE0E3" w:sz="6" w:space="0"/>
              <w:bottom w:val="single" w:color="DEE0E3" w:sz="6" w:space="0"/>
              <w:right w:val="single" w:color="DEE0E3" w:sz="6" w:space="0"/>
            </w:tcBorders>
            <w:shd w:val="clear" w:color="auto" w:fill="auto"/>
            <w:tcMar>
              <w:top w:w="120" w:type="dxa"/>
              <w:left w:w="120" w:type="dxa"/>
              <w:bottom w:w="120" w:type="dxa"/>
              <w:right w:w="120" w:type="dxa"/>
            </w:tcMar>
            <w:vAlign w:val="top"/>
          </w:tcPr>
          <w:p w14:paraId="41DB8D2D">
            <w:pPr>
              <w:keepNext w:val="0"/>
              <w:keepLines w:val="0"/>
              <w:widowControl/>
              <w:suppressLineNumbers w:val="0"/>
              <w:ind w:firstLine="480"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[X]元</w:t>
            </w:r>
          </w:p>
        </w:tc>
      </w:tr>
    </w:tbl>
    <w:p w14:paraId="1F06DC4A">
      <w:pPr>
        <w:keepNext w:val="0"/>
        <w:keepLines w:val="0"/>
        <w:widowControl/>
        <w:suppressLineNumbers w:val="0"/>
        <w:jc w:val="left"/>
        <w:rPr>
          <w:rFonts w:ascii="宋体" w:hAnsi="宋体" w:eastAsia="宋体" w:cs="宋体"/>
          <w:snapToGrid w:val="0"/>
          <w:color w:val="000000"/>
          <w:kern w:val="0"/>
          <w:sz w:val="24"/>
          <w:szCs w:val="24"/>
          <w:lang w:val="en-US" w:eastAsia="zh-CN" w:bidi="ar"/>
        </w:rPr>
      </w:pPr>
    </w:p>
    <w:p w14:paraId="774AA3FE">
      <w:pPr>
        <w:spacing w:before="27" w:line="213" w:lineRule="auto"/>
        <w:ind w:left="50"/>
        <w:rPr>
          <w:rFonts w:ascii="仿宋" w:hAnsi="仿宋" w:eastAsia="仿宋" w:cs="仿宋"/>
          <w:sz w:val="28"/>
          <w:szCs w:val="28"/>
        </w:rPr>
      </w:pPr>
    </w:p>
    <w:p w14:paraId="3D6F2754">
      <w:pPr>
        <w:spacing w:line="110" w:lineRule="auto"/>
        <w:rPr>
          <w:rFonts w:ascii="Arial"/>
          <w:sz w:val="2"/>
        </w:rPr>
      </w:pPr>
    </w:p>
    <w:p w14:paraId="3B4C4014">
      <w:pPr>
        <w:spacing w:line="110" w:lineRule="auto"/>
        <w:rPr>
          <w:rFonts w:ascii="Arial" w:hAnsi="Arial" w:eastAsia="Arial" w:cs="Arial"/>
          <w:sz w:val="2"/>
          <w:szCs w:val="2"/>
        </w:rPr>
        <w:sectPr>
          <w:footerReference r:id="rId12" w:type="default"/>
          <w:pgSz w:w="11906" w:h="16840"/>
          <w:pgMar w:top="640" w:right="1371" w:bottom="1477" w:left="1540" w:header="0" w:footer="1232" w:gutter="0"/>
          <w:cols w:space="720" w:num="1"/>
        </w:sectPr>
      </w:pPr>
    </w:p>
    <w:p w14:paraId="69DFF911">
      <w:pPr>
        <w:spacing w:line="520" w:lineRule="exact"/>
        <w:ind w:right="210" w:firstLine="592" w:firstLineChars="200"/>
        <w:rPr>
          <w:rFonts w:ascii="仿宋" w:hAnsi="仿宋" w:eastAsia="仿宋" w:cs="仿宋"/>
          <w:sz w:val="30"/>
          <w:szCs w:val="30"/>
          <w:lang w:eastAsia="zh-CN"/>
        </w:rPr>
      </w:pPr>
      <w:r>
        <w:rPr>
          <w:rFonts w:hint="eastAsia" w:ascii="宋体" w:hAnsi="宋体" w:eastAsia="宋体" w:cs="宋体"/>
          <w:spacing w:val="-2"/>
          <w:sz w:val="30"/>
          <w:szCs w:val="30"/>
          <w:lang w:val="en-US" w:eastAsia="zh-CN"/>
          <w14:textOutline w14:w="5448" w14:cap="sq" w14:cmpd="sng" w14:algn="ctr">
            <w14:solidFill>
              <w14:srgbClr w14:val="000000"/>
            </w14:solidFill>
            <w14:prstDash w14:val="solid"/>
            <w14:bevel/>
          </w14:textOutline>
        </w:rPr>
        <w:t>三</w:t>
      </w:r>
      <w:r>
        <w:rPr>
          <w:rFonts w:ascii="宋体" w:hAnsi="宋体" w:eastAsia="宋体" w:cs="宋体"/>
          <w:spacing w:val="-2"/>
          <w:sz w:val="30"/>
          <w:szCs w:val="30"/>
          <w:lang w:eastAsia="zh-CN"/>
          <w14:textOutline w14:w="5448" w14:cap="sq" w14:cmpd="sng" w14:algn="ctr">
            <w14:solidFill>
              <w14:srgbClr w14:val="000000"/>
            </w14:solidFill>
            <w14:prstDash w14:val="solid"/>
            <w14:bevel/>
          </w14:textOutline>
        </w:rPr>
        <w:t>、</w:t>
      </w:r>
      <w:r>
        <w:rPr>
          <w:rFonts w:ascii="仿宋" w:hAnsi="仿宋" w:eastAsia="仿宋" w:cs="仿宋"/>
          <w:spacing w:val="-2"/>
          <w:sz w:val="30"/>
          <w:szCs w:val="30"/>
          <w:lang w:eastAsia="zh-CN"/>
          <w14:textOutline w14:w="5448" w14:cap="sq" w14:cmpd="sng" w14:algn="ctr">
            <w14:solidFill>
              <w14:srgbClr w14:val="000000"/>
            </w14:solidFill>
            <w14:prstDash w14:val="solid"/>
            <w14:bevel/>
          </w14:textOutline>
        </w:rPr>
        <w:t>招标文件注意事项</w:t>
      </w:r>
    </w:p>
    <w:p w14:paraId="4AEEAF44">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1</w:t>
      </w:r>
      <w:r>
        <w:rPr>
          <w:rFonts w:hint="eastAsia" w:ascii="仿宋" w:hAnsi="仿宋" w:eastAsia="仿宋" w:cs="仿宋"/>
          <w:spacing w:val="-1"/>
          <w:sz w:val="28"/>
          <w:szCs w:val="28"/>
          <w:lang w:eastAsia="zh-CN"/>
        </w:rPr>
        <w:t>、招标文件包括本文件及所有按本文件规定发出的补充通知；</w:t>
      </w:r>
    </w:p>
    <w:p w14:paraId="5CBB6375">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2</w:t>
      </w:r>
      <w:r>
        <w:rPr>
          <w:rFonts w:hint="eastAsia" w:ascii="仿宋" w:hAnsi="仿宋" w:eastAsia="仿宋" w:cs="仿宋"/>
          <w:spacing w:val="-1"/>
          <w:sz w:val="28"/>
          <w:szCs w:val="28"/>
          <w:lang w:eastAsia="zh-CN"/>
        </w:rPr>
        <w:t>、投标人应认真阅读招标文件中所包含内容及技术规范等投标文件应在实质上响应招标文件的所有要求，否则投标人的投标文件将被拒绝；</w:t>
      </w:r>
    </w:p>
    <w:p w14:paraId="0D289BB8">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3</w:t>
      </w:r>
      <w:r>
        <w:rPr>
          <w:rFonts w:hint="eastAsia" w:ascii="仿宋" w:hAnsi="仿宋" w:eastAsia="仿宋" w:cs="仿宋"/>
          <w:spacing w:val="-1"/>
          <w:sz w:val="28"/>
          <w:szCs w:val="28"/>
          <w:lang w:eastAsia="zh-CN"/>
        </w:rPr>
        <w:t>、参与招标投标活动的各方应对招标文件和投标文件中的商业和技术等秘密保密，违者应对由此造成的后果承担法律责任，若在投标过程中产生法律纠纷，招投标双方友好协商解决，无法协商解决的，招投标双方均有权向招标方所在地人民法院提起诉讼</w:t>
      </w:r>
    </w:p>
    <w:p w14:paraId="476ED101">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4</w:t>
      </w:r>
      <w:r>
        <w:rPr>
          <w:rFonts w:hint="eastAsia" w:ascii="仿宋" w:hAnsi="仿宋" w:eastAsia="仿宋" w:cs="仿宋"/>
          <w:spacing w:val="-1"/>
          <w:sz w:val="28"/>
          <w:szCs w:val="28"/>
          <w:lang w:eastAsia="zh-CN"/>
        </w:rPr>
        <w:t>、当招标文件、答疑纪要、补充通知内容相互矛盾时，</w:t>
      </w:r>
      <w:r>
        <w:rPr>
          <w:rFonts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rPr>
        <w:t>以最后发出通知（或纪要）为准；</w:t>
      </w:r>
    </w:p>
    <w:p w14:paraId="3D6BFF3F">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5</w:t>
      </w:r>
      <w:r>
        <w:rPr>
          <w:rFonts w:hint="eastAsia" w:ascii="仿宋" w:hAnsi="仿宋" w:eastAsia="仿宋" w:cs="仿宋"/>
          <w:spacing w:val="-1"/>
          <w:sz w:val="28"/>
          <w:szCs w:val="28"/>
          <w:lang w:eastAsia="zh-CN"/>
        </w:rPr>
        <w:t>、投标人在确定投标前，应向我公司财务部缴纳全额投标保证金和服务费，具体要求见前附表。</w:t>
      </w:r>
    </w:p>
    <w:p w14:paraId="12EC4912">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6</w:t>
      </w:r>
      <w:r>
        <w:rPr>
          <w:rFonts w:hint="eastAsia" w:ascii="仿宋" w:hAnsi="仿宋" w:eastAsia="仿宋" w:cs="仿宋"/>
          <w:spacing w:val="-1"/>
          <w:sz w:val="28"/>
          <w:szCs w:val="28"/>
          <w:lang w:eastAsia="zh-CN"/>
        </w:rPr>
        <w:t>、关于投标保证金及履约保证金：</w:t>
      </w:r>
    </w:p>
    <w:p w14:paraId="779D97FD">
      <w:pPr>
        <w:spacing w:line="487" w:lineRule="exact"/>
        <w:ind w:right="210" w:firstLine="598"/>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ascii="仿宋" w:hAnsi="仿宋" w:eastAsia="仿宋" w:cs="仿宋"/>
          <w:spacing w:val="-1"/>
          <w:sz w:val="28"/>
          <w:szCs w:val="28"/>
          <w:lang w:eastAsia="zh-CN"/>
        </w:rPr>
        <w:t>1</w:t>
      </w:r>
      <w:r>
        <w:rPr>
          <w:rFonts w:hint="eastAsia" w:ascii="仿宋" w:hAnsi="仿宋" w:eastAsia="仿宋" w:cs="仿宋"/>
          <w:spacing w:val="-1"/>
          <w:sz w:val="28"/>
          <w:szCs w:val="28"/>
          <w:lang w:eastAsia="zh-CN"/>
        </w:rPr>
        <w:t>）在确定中标单位后，未中标单位的投标保证金将在</w:t>
      </w:r>
      <w:r>
        <w:rPr>
          <w:rFonts w:ascii="仿宋" w:hAnsi="仿宋" w:eastAsia="仿宋" w:cs="仿宋"/>
          <w:spacing w:val="-1"/>
          <w:sz w:val="28"/>
          <w:szCs w:val="28"/>
          <w:lang w:eastAsia="zh-CN"/>
        </w:rPr>
        <w:t xml:space="preserve"> 10 </w:t>
      </w:r>
      <w:r>
        <w:rPr>
          <w:rFonts w:hint="eastAsia" w:ascii="仿宋" w:hAnsi="仿宋" w:eastAsia="仿宋" w:cs="仿宋"/>
          <w:spacing w:val="-1"/>
          <w:sz w:val="28"/>
          <w:szCs w:val="28"/>
          <w:lang w:eastAsia="zh-CN"/>
        </w:rPr>
        <w:t>个工作日内原额无息退还；</w:t>
      </w:r>
    </w:p>
    <w:p w14:paraId="5E4632F9">
      <w:pPr>
        <w:spacing w:line="487" w:lineRule="exact"/>
        <w:ind w:right="210" w:firstLine="598"/>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ascii="仿宋" w:hAnsi="仿宋" w:eastAsia="仿宋" w:cs="仿宋"/>
          <w:spacing w:val="-1"/>
          <w:sz w:val="28"/>
          <w:szCs w:val="28"/>
          <w:lang w:eastAsia="zh-CN"/>
        </w:rPr>
        <w:t>2</w:t>
      </w:r>
      <w:r>
        <w:rPr>
          <w:rFonts w:hint="eastAsia" w:ascii="仿宋" w:hAnsi="仿宋" w:eastAsia="仿宋" w:cs="仿宋"/>
          <w:spacing w:val="-1"/>
          <w:sz w:val="28"/>
          <w:szCs w:val="28"/>
          <w:lang w:eastAsia="zh-CN"/>
        </w:rPr>
        <w:t>）中标单位的投标保证金将转为履约保证金，在供完货之后退。</w:t>
      </w:r>
      <w:r>
        <w:rPr>
          <w:rFonts w:ascii="仿宋" w:hAnsi="仿宋" w:eastAsia="仿宋" w:cs="仿宋"/>
          <w:spacing w:val="-1"/>
          <w:sz w:val="28"/>
          <w:szCs w:val="28"/>
          <w:lang w:eastAsia="zh-CN"/>
        </w:rPr>
        <w:t xml:space="preserve"> </w:t>
      </w:r>
    </w:p>
    <w:p w14:paraId="0F3163B7">
      <w:pPr>
        <w:spacing w:line="487" w:lineRule="exact"/>
        <w:ind w:right="210" w:firstLine="598"/>
        <w:rPr>
          <w:rFonts w:ascii="仿宋" w:hAnsi="仿宋" w:eastAsia="仿宋" w:cs="仿宋"/>
          <w:spacing w:val="-1"/>
          <w:sz w:val="28"/>
          <w:szCs w:val="28"/>
          <w:lang w:eastAsia="zh-CN"/>
        </w:rPr>
      </w:pPr>
      <w:r>
        <w:rPr>
          <w:rFonts w:ascii="仿宋" w:hAnsi="仿宋" w:eastAsia="仿宋" w:cs="仿宋"/>
          <w:spacing w:val="-1"/>
          <w:sz w:val="28"/>
          <w:szCs w:val="28"/>
          <w:lang w:eastAsia="zh-CN"/>
        </w:rPr>
        <w:t>7</w:t>
      </w:r>
      <w:r>
        <w:rPr>
          <w:rFonts w:hint="eastAsia" w:ascii="仿宋" w:hAnsi="仿宋" w:eastAsia="仿宋" w:cs="仿宋"/>
          <w:spacing w:val="-1"/>
          <w:sz w:val="28"/>
          <w:szCs w:val="28"/>
          <w:lang w:eastAsia="zh-CN"/>
        </w:rPr>
        <w:t>、投标人出现下列情况，招标人有权没收其投标保证金。</w:t>
      </w:r>
    </w:p>
    <w:p w14:paraId="5341B9A0">
      <w:pPr>
        <w:spacing w:line="487" w:lineRule="exact"/>
        <w:ind w:right="210" w:firstLine="598"/>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ascii="仿宋" w:hAnsi="仿宋" w:eastAsia="仿宋" w:cs="仿宋"/>
          <w:spacing w:val="-1"/>
          <w:sz w:val="28"/>
          <w:szCs w:val="28"/>
          <w:lang w:eastAsia="zh-CN"/>
        </w:rPr>
        <w:t>1</w:t>
      </w:r>
      <w:r>
        <w:rPr>
          <w:rFonts w:hint="eastAsia" w:ascii="仿宋" w:hAnsi="仿宋" w:eastAsia="仿宋" w:cs="仿宋"/>
          <w:spacing w:val="-1"/>
          <w:sz w:val="28"/>
          <w:szCs w:val="28"/>
          <w:lang w:eastAsia="zh-CN"/>
        </w:rPr>
        <w:t>）投标人在投标有效期内撤回其投标，影响正常开标评标的；</w:t>
      </w:r>
    </w:p>
    <w:p w14:paraId="2ED4AC12">
      <w:pPr>
        <w:spacing w:line="487" w:lineRule="exact"/>
        <w:ind w:right="210" w:firstLine="598"/>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ascii="仿宋" w:hAnsi="仿宋" w:eastAsia="仿宋" w:cs="仿宋"/>
          <w:spacing w:val="-1"/>
          <w:sz w:val="28"/>
          <w:szCs w:val="28"/>
          <w:lang w:eastAsia="zh-CN"/>
        </w:rPr>
        <w:t>2</w:t>
      </w:r>
      <w:r>
        <w:rPr>
          <w:rFonts w:hint="eastAsia" w:ascii="仿宋" w:hAnsi="仿宋" w:eastAsia="仿宋" w:cs="仿宋"/>
          <w:spacing w:val="-1"/>
          <w:sz w:val="28"/>
          <w:szCs w:val="28"/>
          <w:lang w:eastAsia="zh-CN"/>
        </w:rPr>
        <w:t>）宣布中标后，中标人在规定期限内不签订合同、协议或合作清单等不履行合作义务的；</w:t>
      </w:r>
    </w:p>
    <w:p w14:paraId="42988B0D">
      <w:pPr>
        <w:spacing w:line="487" w:lineRule="exact"/>
        <w:ind w:right="210" w:firstLine="598"/>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ascii="仿宋" w:hAnsi="仿宋" w:eastAsia="仿宋" w:cs="仿宋"/>
          <w:spacing w:val="-1"/>
          <w:sz w:val="28"/>
          <w:szCs w:val="28"/>
          <w:lang w:eastAsia="zh-CN"/>
        </w:rPr>
        <w:t>3</w:t>
      </w:r>
      <w:r>
        <w:rPr>
          <w:rFonts w:hint="eastAsia" w:ascii="仿宋" w:hAnsi="仿宋" w:eastAsia="仿宋" w:cs="仿宋"/>
          <w:spacing w:val="-1"/>
          <w:sz w:val="28"/>
          <w:szCs w:val="28"/>
          <w:lang w:eastAsia="zh-CN"/>
        </w:rPr>
        <w:t>）投标人弄虚作假、互相串标、哄抬标价的；</w:t>
      </w:r>
    </w:p>
    <w:p w14:paraId="40570DF3">
      <w:pPr>
        <w:spacing w:line="487" w:lineRule="exact"/>
        <w:ind w:right="210" w:firstLine="598"/>
        <w:rPr>
          <w:rFonts w:ascii="仿宋" w:hAnsi="仿宋" w:eastAsia="仿宋" w:cs="仿宋"/>
          <w:spacing w:val="-1"/>
          <w:sz w:val="28"/>
          <w:szCs w:val="28"/>
          <w:lang w:eastAsia="zh-CN"/>
        </w:rPr>
      </w:pPr>
      <w:r>
        <w:rPr>
          <w:rFonts w:hint="eastAsia" w:ascii="仿宋" w:hAnsi="仿宋" w:eastAsia="仿宋" w:cs="仿宋"/>
          <w:spacing w:val="-1"/>
          <w:sz w:val="28"/>
          <w:szCs w:val="28"/>
          <w:lang w:eastAsia="zh-CN"/>
        </w:rPr>
        <w:t>（</w:t>
      </w:r>
      <w:r>
        <w:rPr>
          <w:rFonts w:ascii="仿宋" w:hAnsi="仿宋" w:eastAsia="仿宋" w:cs="仿宋"/>
          <w:spacing w:val="-1"/>
          <w:sz w:val="28"/>
          <w:szCs w:val="28"/>
          <w:lang w:eastAsia="zh-CN"/>
        </w:rPr>
        <w:t>4</w:t>
      </w:r>
      <w:r>
        <w:rPr>
          <w:rFonts w:hint="eastAsia" w:ascii="仿宋" w:hAnsi="仿宋" w:eastAsia="仿宋" w:cs="仿宋"/>
          <w:spacing w:val="-1"/>
          <w:sz w:val="28"/>
          <w:szCs w:val="28"/>
          <w:lang w:eastAsia="zh-CN"/>
        </w:rPr>
        <w:t>）违反我公司廉政制度的。</w:t>
      </w:r>
    </w:p>
    <w:p w14:paraId="459CBB36">
      <w:pPr>
        <w:spacing w:line="487" w:lineRule="exact"/>
        <w:ind w:right="210" w:firstLine="598"/>
        <w:rPr>
          <w:rFonts w:ascii="宋体" w:hAnsi="宋体" w:eastAsia="宋体" w:cs="宋体"/>
          <w:sz w:val="30"/>
          <w:szCs w:val="30"/>
          <w:lang w:eastAsia="zh-CN"/>
        </w:rPr>
      </w:pPr>
      <w:r>
        <w:rPr>
          <w:rFonts w:hint="eastAsia" w:ascii="宋体" w:hAnsi="宋体" w:eastAsia="宋体" w:cs="宋体"/>
          <w:spacing w:val="-1"/>
          <w:sz w:val="30"/>
          <w:szCs w:val="30"/>
          <w:lang w:val="en-US" w:eastAsia="zh-CN"/>
          <w14:textOutline w14:w="5448" w14:cap="sq" w14:cmpd="sng" w14:algn="ctr">
            <w14:solidFill>
              <w14:srgbClr w14:val="000000"/>
            </w14:solidFill>
            <w14:prstDash w14:val="solid"/>
            <w14:bevel/>
          </w14:textOutline>
        </w:rPr>
        <w:t>四</w:t>
      </w:r>
      <w:r>
        <w:rPr>
          <w:rFonts w:ascii="宋体" w:hAnsi="宋体" w:eastAsia="宋体" w:cs="宋体"/>
          <w:spacing w:val="-1"/>
          <w:sz w:val="30"/>
          <w:szCs w:val="30"/>
          <w:lang w:eastAsia="zh-CN"/>
          <w14:textOutline w14:w="5448" w14:cap="sq" w14:cmpd="sng" w14:algn="ctr">
            <w14:solidFill>
              <w14:srgbClr w14:val="000000"/>
            </w14:solidFill>
            <w14:prstDash w14:val="solid"/>
            <w14:bevel/>
          </w14:textOutline>
        </w:rPr>
        <w:t>、投标文件的组成（份数要求：见投标人须知前附表）</w:t>
      </w:r>
    </w:p>
    <w:p w14:paraId="0CA53F0E">
      <w:pPr>
        <w:spacing w:before="141" w:line="218" w:lineRule="auto"/>
        <w:ind w:right="210" w:firstLine="524" w:firstLineChars="200"/>
        <w:rPr>
          <w:rFonts w:ascii="仿宋" w:hAnsi="仿宋" w:eastAsia="仿宋" w:cs="仿宋"/>
          <w:sz w:val="28"/>
          <w:szCs w:val="28"/>
        </w:rPr>
      </w:pPr>
      <w:r>
        <w:rPr>
          <w:rFonts w:ascii="仿宋" w:hAnsi="仿宋" w:eastAsia="仿宋" w:cs="仿宋"/>
          <w:spacing w:val="-9"/>
          <w:sz w:val="28"/>
          <w:szCs w:val="28"/>
        </w:rPr>
        <w:t>（</w:t>
      </w:r>
      <w:r>
        <w:rPr>
          <w:rFonts w:ascii="仿宋" w:hAnsi="仿宋" w:eastAsia="仿宋" w:cs="仿宋"/>
          <w:spacing w:val="-69"/>
          <w:sz w:val="28"/>
          <w:szCs w:val="28"/>
        </w:rPr>
        <w:t xml:space="preserve"> </w:t>
      </w:r>
      <w:r>
        <w:rPr>
          <w:rFonts w:ascii="仿宋" w:hAnsi="仿宋" w:eastAsia="仿宋" w:cs="仿宋"/>
          <w:spacing w:val="-9"/>
          <w:sz w:val="28"/>
          <w:szCs w:val="28"/>
        </w:rPr>
        <w:t>一）报价部分：</w:t>
      </w:r>
    </w:p>
    <w:p w14:paraId="46217E57">
      <w:pPr>
        <w:numPr>
          <w:ilvl w:val="0"/>
          <w:numId w:val="1"/>
        </w:numPr>
        <w:spacing w:before="154" w:line="218" w:lineRule="auto"/>
        <w:ind w:left="210" w:right="210" w:firstLine="562"/>
        <w:rPr>
          <w:rFonts w:ascii="仿宋" w:hAnsi="仿宋" w:eastAsia="仿宋" w:cs="仿宋"/>
          <w:spacing w:val="1"/>
          <w:position w:val="15"/>
          <w:sz w:val="28"/>
          <w:szCs w:val="28"/>
          <w:lang w:eastAsia="zh-CN"/>
        </w:rPr>
      </w:pPr>
      <w:r>
        <w:rPr>
          <w:rFonts w:hint="eastAsia" w:ascii="仿宋" w:hAnsi="仿宋" w:eastAsia="仿宋" w:cs="仿宋"/>
          <w:spacing w:val="1"/>
          <w:position w:val="15"/>
          <w:sz w:val="28"/>
          <w:szCs w:val="28"/>
          <w:lang w:eastAsia="zh-CN"/>
        </w:rPr>
        <w:t>投标报价单，按标书要求填写，并且需含付款方式（付款方式有偏离，请在投标报价单中注明）、交货期；</w:t>
      </w:r>
    </w:p>
    <w:p w14:paraId="0EAE6B28">
      <w:pPr>
        <w:spacing w:before="131" w:line="218" w:lineRule="auto"/>
        <w:ind w:right="210" w:firstLine="528" w:firstLineChars="200"/>
        <w:outlineLvl w:val="0"/>
        <w:rPr>
          <w:rFonts w:ascii="仿宋" w:hAnsi="仿宋" w:eastAsia="仿宋" w:cs="仿宋"/>
          <w:spacing w:val="-8"/>
          <w:sz w:val="28"/>
          <w:szCs w:val="28"/>
          <w:lang w:eastAsia="zh-CN"/>
        </w:rPr>
      </w:pPr>
      <w:r>
        <w:rPr>
          <w:rFonts w:hint="eastAsia" w:ascii="仿宋" w:hAnsi="仿宋" w:eastAsia="仿宋" w:cs="仿宋"/>
          <w:spacing w:val="-8"/>
          <w:sz w:val="28"/>
          <w:szCs w:val="28"/>
          <w:lang w:eastAsia="zh-CN"/>
        </w:rPr>
        <w:t>（二）商务部分：</w:t>
      </w:r>
    </w:p>
    <w:p w14:paraId="045CBCAF">
      <w:pPr>
        <w:spacing w:before="131" w:line="218" w:lineRule="auto"/>
        <w:ind w:right="210" w:firstLine="596"/>
        <w:outlineLvl w:val="0"/>
        <w:rPr>
          <w:rFonts w:ascii="仿宋" w:hAnsi="仿宋" w:eastAsia="仿宋" w:cs="仿宋"/>
          <w:spacing w:val="-8"/>
          <w:sz w:val="28"/>
          <w:szCs w:val="28"/>
          <w:lang w:eastAsia="zh-CN"/>
        </w:rPr>
      </w:pPr>
      <w:r>
        <w:rPr>
          <w:rFonts w:ascii="仿宋" w:hAnsi="仿宋" w:eastAsia="仿宋" w:cs="仿宋"/>
          <w:spacing w:val="-8"/>
          <w:sz w:val="28"/>
          <w:szCs w:val="28"/>
          <w:lang w:eastAsia="zh-CN"/>
        </w:rPr>
        <w:t>1</w:t>
      </w:r>
      <w:r>
        <w:rPr>
          <w:rFonts w:hint="eastAsia" w:ascii="仿宋" w:hAnsi="仿宋" w:eastAsia="仿宋" w:cs="仿宋"/>
          <w:spacing w:val="-8"/>
          <w:sz w:val="28"/>
          <w:szCs w:val="28"/>
          <w:lang w:eastAsia="zh-CN"/>
        </w:rPr>
        <w:t>、法定代表人证书及身份证复印件、法定代表人授权书及代理人身份证复印件；</w:t>
      </w:r>
    </w:p>
    <w:p w14:paraId="75C55FA3">
      <w:pPr>
        <w:spacing w:before="131" w:line="218" w:lineRule="auto"/>
        <w:ind w:right="210" w:firstLine="596"/>
        <w:outlineLvl w:val="0"/>
        <w:rPr>
          <w:rFonts w:ascii="仿宋" w:hAnsi="仿宋" w:eastAsia="仿宋" w:cs="仿宋"/>
          <w:spacing w:val="-8"/>
          <w:sz w:val="28"/>
          <w:szCs w:val="28"/>
          <w:lang w:eastAsia="zh-CN"/>
        </w:rPr>
      </w:pPr>
      <w:r>
        <w:rPr>
          <w:rFonts w:ascii="仿宋" w:hAnsi="仿宋" w:eastAsia="仿宋" w:cs="仿宋"/>
          <w:spacing w:val="-8"/>
          <w:sz w:val="28"/>
          <w:szCs w:val="28"/>
          <w:lang w:eastAsia="zh-CN"/>
        </w:rPr>
        <w:t>2</w:t>
      </w:r>
      <w:r>
        <w:rPr>
          <w:rFonts w:hint="eastAsia" w:ascii="仿宋" w:hAnsi="仿宋" w:eastAsia="仿宋" w:cs="仿宋"/>
          <w:spacing w:val="-8"/>
          <w:sz w:val="28"/>
          <w:szCs w:val="28"/>
          <w:lang w:eastAsia="zh-CN"/>
        </w:rPr>
        <w:t>、投标企业资质认证复印件，包括但不限于以下内容：企业营业执照、开户许可证、资质证书等；</w:t>
      </w:r>
    </w:p>
    <w:p w14:paraId="0E2CD850">
      <w:pPr>
        <w:spacing w:before="131" w:line="218" w:lineRule="auto"/>
        <w:ind w:right="210" w:firstLine="596"/>
        <w:outlineLvl w:val="0"/>
        <w:rPr>
          <w:rFonts w:ascii="仿宋" w:hAnsi="仿宋" w:eastAsia="仿宋" w:cs="仿宋"/>
          <w:spacing w:val="-8"/>
          <w:sz w:val="28"/>
          <w:szCs w:val="28"/>
          <w:lang w:eastAsia="zh-CN"/>
        </w:rPr>
      </w:pPr>
      <w:r>
        <w:rPr>
          <w:rFonts w:ascii="仿宋" w:hAnsi="仿宋" w:eastAsia="仿宋" w:cs="仿宋"/>
          <w:spacing w:val="-8"/>
          <w:sz w:val="28"/>
          <w:szCs w:val="28"/>
          <w:lang w:eastAsia="zh-CN"/>
        </w:rPr>
        <w:t>3</w:t>
      </w:r>
      <w:r>
        <w:rPr>
          <w:rFonts w:hint="eastAsia" w:ascii="仿宋" w:hAnsi="仿宋" w:eastAsia="仿宋" w:cs="仿宋"/>
          <w:spacing w:val="-8"/>
          <w:sz w:val="28"/>
          <w:szCs w:val="28"/>
          <w:lang w:eastAsia="zh-CN"/>
        </w:rPr>
        <w:t>、类似项目实施业绩；</w:t>
      </w:r>
    </w:p>
    <w:p w14:paraId="07E04A47">
      <w:pPr>
        <w:spacing w:before="131" w:line="218" w:lineRule="auto"/>
        <w:ind w:right="210" w:firstLine="596"/>
        <w:outlineLvl w:val="0"/>
        <w:rPr>
          <w:rFonts w:ascii="仿宋" w:hAnsi="仿宋" w:eastAsia="仿宋" w:cs="仿宋"/>
          <w:spacing w:val="-8"/>
          <w:sz w:val="28"/>
          <w:szCs w:val="28"/>
          <w:lang w:eastAsia="zh-CN"/>
        </w:rPr>
      </w:pPr>
      <w:r>
        <w:rPr>
          <w:rFonts w:ascii="仿宋" w:hAnsi="仿宋" w:eastAsia="仿宋" w:cs="仿宋"/>
          <w:spacing w:val="-8"/>
          <w:sz w:val="28"/>
          <w:szCs w:val="28"/>
          <w:lang w:eastAsia="zh-CN"/>
        </w:rPr>
        <w:t>4</w:t>
      </w:r>
      <w:r>
        <w:rPr>
          <w:rFonts w:hint="eastAsia" w:ascii="仿宋" w:hAnsi="仿宋" w:eastAsia="仿宋" w:cs="仿宋"/>
          <w:spacing w:val="-8"/>
          <w:sz w:val="28"/>
          <w:szCs w:val="28"/>
          <w:lang w:eastAsia="zh-CN"/>
        </w:rPr>
        <w:t>、需明确中标后</w:t>
      </w:r>
      <w:r>
        <w:rPr>
          <w:rFonts w:ascii="仿宋" w:hAnsi="仿宋" w:eastAsia="仿宋" w:cs="仿宋"/>
          <w:spacing w:val="-8"/>
          <w:sz w:val="28"/>
          <w:szCs w:val="28"/>
          <w:lang w:eastAsia="zh-CN"/>
        </w:rPr>
        <w:t>3</w:t>
      </w:r>
      <w:r>
        <w:rPr>
          <w:rFonts w:hint="eastAsia" w:ascii="仿宋" w:hAnsi="仿宋" w:eastAsia="仿宋" w:cs="仿宋"/>
          <w:spacing w:val="-8"/>
          <w:sz w:val="28"/>
          <w:szCs w:val="28"/>
          <w:lang w:eastAsia="zh-CN"/>
        </w:rPr>
        <w:t>日出具技术条件图。</w:t>
      </w:r>
    </w:p>
    <w:p w14:paraId="2F0FFEFA">
      <w:pPr>
        <w:spacing w:before="131" w:line="218" w:lineRule="auto"/>
        <w:ind w:right="210" w:firstLine="596"/>
        <w:outlineLvl w:val="0"/>
        <w:rPr>
          <w:rFonts w:ascii="仿宋" w:hAnsi="仿宋" w:eastAsia="仿宋" w:cs="仿宋"/>
          <w:spacing w:val="-8"/>
          <w:sz w:val="28"/>
          <w:szCs w:val="28"/>
          <w:lang w:eastAsia="zh-CN"/>
        </w:rPr>
      </w:pPr>
      <w:r>
        <w:rPr>
          <w:rFonts w:hint="eastAsia" w:ascii="仿宋" w:hAnsi="仿宋" w:eastAsia="仿宋" w:cs="仿宋"/>
          <w:spacing w:val="-8"/>
          <w:sz w:val="28"/>
          <w:szCs w:val="28"/>
          <w:lang w:eastAsia="zh-CN"/>
        </w:rPr>
        <w:t>（三）技术部分：</w:t>
      </w:r>
    </w:p>
    <w:p w14:paraId="58BD48A8">
      <w:pPr>
        <w:spacing w:before="131" w:line="218" w:lineRule="auto"/>
        <w:ind w:right="210" w:firstLine="596"/>
        <w:outlineLvl w:val="0"/>
        <w:rPr>
          <w:rFonts w:ascii="仿宋" w:hAnsi="仿宋" w:eastAsia="仿宋" w:cs="仿宋"/>
          <w:spacing w:val="-8"/>
          <w:sz w:val="28"/>
          <w:szCs w:val="28"/>
          <w:lang w:eastAsia="zh-CN"/>
        </w:rPr>
      </w:pPr>
      <w:r>
        <w:rPr>
          <w:rFonts w:ascii="仿宋" w:hAnsi="仿宋" w:eastAsia="仿宋" w:cs="仿宋"/>
          <w:spacing w:val="-8"/>
          <w:sz w:val="28"/>
          <w:szCs w:val="28"/>
          <w:lang w:eastAsia="zh-CN"/>
        </w:rPr>
        <w:t>1</w:t>
      </w:r>
      <w:r>
        <w:rPr>
          <w:rFonts w:hint="eastAsia" w:ascii="仿宋" w:hAnsi="仿宋" w:eastAsia="仿宋" w:cs="仿宋"/>
          <w:spacing w:val="-8"/>
          <w:sz w:val="28"/>
          <w:szCs w:val="28"/>
          <w:lang w:eastAsia="zh-CN"/>
        </w:rPr>
        <w:t>、产品说明书及技术指标；</w:t>
      </w:r>
    </w:p>
    <w:p w14:paraId="0BD0BE68">
      <w:pPr>
        <w:spacing w:before="131" w:line="218" w:lineRule="auto"/>
        <w:ind w:right="210" w:firstLine="596"/>
        <w:outlineLvl w:val="0"/>
        <w:rPr>
          <w:rFonts w:ascii="仿宋" w:hAnsi="仿宋" w:eastAsia="仿宋" w:cs="仿宋"/>
          <w:spacing w:val="-2"/>
          <w:sz w:val="28"/>
          <w:szCs w:val="28"/>
          <w:lang w:eastAsia="zh-CN"/>
        </w:rPr>
      </w:pPr>
      <w:r>
        <w:rPr>
          <w:rFonts w:ascii="仿宋" w:hAnsi="仿宋" w:eastAsia="仿宋" w:cs="仿宋"/>
          <w:spacing w:val="-8"/>
          <w:sz w:val="28"/>
          <w:szCs w:val="28"/>
          <w:lang w:eastAsia="zh-CN"/>
        </w:rPr>
        <w:t>2</w:t>
      </w:r>
      <w:r>
        <w:rPr>
          <w:rFonts w:hint="eastAsia" w:ascii="仿宋" w:hAnsi="仿宋" w:eastAsia="仿宋" w:cs="仿宋"/>
          <w:spacing w:val="-8"/>
          <w:sz w:val="28"/>
          <w:szCs w:val="28"/>
          <w:lang w:eastAsia="zh-CN"/>
        </w:rPr>
        <w:t>、提供供货清单、随</w:t>
      </w:r>
      <w:r>
        <w:rPr>
          <w:rFonts w:hint="eastAsia" w:ascii="仿宋" w:hAnsi="仿宋" w:eastAsia="仿宋" w:cs="仿宋"/>
          <w:spacing w:val="-2"/>
          <w:sz w:val="28"/>
          <w:szCs w:val="28"/>
          <w:lang w:eastAsia="zh-CN"/>
        </w:rPr>
        <w:t>机备件，易损件的使用、质保期、专用工具及承办人企业委托书；</w:t>
      </w:r>
    </w:p>
    <w:p w14:paraId="6FBDA165">
      <w:pPr>
        <w:spacing w:before="131" w:line="218" w:lineRule="auto"/>
        <w:ind w:right="210" w:firstLine="596"/>
        <w:outlineLvl w:val="0"/>
        <w:rPr>
          <w:rFonts w:ascii="仿宋" w:hAnsi="仿宋" w:eastAsia="仿宋" w:cs="仿宋"/>
          <w:spacing w:val="-2"/>
          <w:sz w:val="28"/>
          <w:szCs w:val="28"/>
          <w:lang w:eastAsia="zh-CN"/>
        </w:rPr>
      </w:pPr>
      <w:r>
        <w:rPr>
          <w:rFonts w:ascii="仿宋" w:hAnsi="仿宋" w:eastAsia="仿宋" w:cs="仿宋"/>
          <w:spacing w:val="-2"/>
          <w:sz w:val="28"/>
          <w:szCs w:val="28"/>
          <w:lang w:eastAsia="zh-CN"/>
        </w:rPr>
        <w:t>3</w:t>
      </w:r>
      <w:r>
        <w:rPr>
          <w:rFonts w:hint="eastAsia" w:ascii="仿宋" w:hAnsi="仿宋" w:eastAsia="仿宋" w:cs="仿宋"/>
          <w:spacing w:val="-2"/>
          <w:sz w:val="28"/>
          <w:szCs w:val="28"/>
          <w:lang w:eastAsia="zh-CN"/>
        </w:rPr>
        <w:t>、服务承诺及保证措施；</w:t>
      </w:r>
    </w:p>
    <w:p w14:paraId="7A6DC749">
      <w:pPr>
        <w:spacing w:before="131" w:line="218" w:lineRule="auto"/>
        <w:ind w:right="210" w:firstLine="596"/>
        <w:outlineLvl w:val="0"/>
        <w:rPr>
          <w:rFonts w:ascii="仿宋" w:hAnsi="仿宋" w:eastAsia="仿宋" w:cs="仿宋"/>
          <w:spacing w:val="-2"/>
          <w:sz w:val="28"/>
          <w:szCs w:val="28"/>
          <w:lang w:eastAsia="zh-CN"/>
        </w:rPr>
      </w:pPr>
      <w:r>
        <w:rPr>
          <w:rFonts w:ascii="仿宋" w:hAnsi="仿宋" w:eastAsia="仿宋" w:cs="仿宋"/>
          <w:spacing w:val="-2"/>
          <w:sz w:val="28"/>
          <w:szCs w:val="28"/>
          <w:lang w:eastAsia="zh-CN"/>
        </w:rPr>
        <w:t>4</w:t>
      </w:r>
      <w:r>
        <w:rPr>
          <w:rFonts w:hint="eastAsia" w:ascii="仿宋" w:hAnsi="仿宋" w:eastAsia="仿宋" w:cs="仿宋"/>
          <w:spacing w:val="-2"/>
          <w:sz w:val="28"/>
          <w:szCs w:val="28"/>
          <w:lang w:eastAsia="zh-CN"/>
        </w:rPr>
        <w:t>、招标方发给投标方的招标文件，须作为投标文件的一项内容，加盖骑缝章后随投标文件提交，否则视为废标。</w:t>
      </w:r>
    </w:p>
    <w:p w14:paraId="22223073">
      <w:pPr>
        <w:spacing w:before="131" w:line="218" w:lineRule="auto"/>
        <w:ind w:right="210" w:firstLine="552" w:firstLineChars="200"/>
        <w:outlineLvl w:val="0"/>
        <w:rPr>
          <w:rFonts w:ascii="仿宋" w:hAnsi="仿宋" w:eastAsia="仿宋" w:cs="仿宋"/>
          <w:spacing w:val="-2"/>
          <w:sz w:val="28"/>
          <w:szCs w:val="28"/>
          <w:lang w:eastAsia="zh-CN"/>
        </w:rPr>
      </w:pPr>
      <w:r>
        <w:rPr>
          <w:rFonts w:ascii="仿宋" w:hAnsi="仿宋" w:eastAsia="仿宋" w:cs="仿宋"/>
          <w:spacing w:val="-2"/>
          <w:sz w:val="28"/>
          <w:szCs w:val="28"/>
          <w:lang w:eastAsia="zh-CN"/>
        </w:rPr>
        <w:t>5</w:t>
      </w:r>
      <w:r>
        <w:rPr>
          <w:rFonts w:hint="eastAsia" w:ascii="仿宋" w:hAnsi="仿宋" w:eastAsia="仿宋" w:cs="仿宋"/>
          <w:spacing w:val="-2"/>
          <w:sz w:val="28"/>
          <w:szCs w:val="28"/>
          <w:lang w:eastAsia="zh-CN"/>
        </w:rPr>
        <w:t>、制作标书时，技术标中应注明“本次招投标活动中，我司响应招标方招标文件中的所有技术要求”，否则不予接受。投标文件应用不褪色的材料书写或打印，并由投标人的法定代表人或其委托代理人签字和单位签章。委托代理人签字的，投标文件应附法定代表人签署的授权委托书。投标文件应尽量避免涂改、行间插字或删除。如果出现上述情况，改动之处应加盖单位章或由投标人的法定代表人或其授权的代理人签字确认。</w:t>
      </w:r>
    </w:p>
    <w:p w14:paraId="20D789BD">
      <w:pPr>
        <w:spacing w:before="131" w:line="218" w:lineRule="auto"/>
        <w:ind w:right="210" w:firstLine="596"/>
        <w:outlineLvl w:val="0"/>
        <w:rPr>
          <w:rFonts w:ascii="仿宋" w:hAnsi="仿宋" w:eastAsia="仿宋" w:cs="仿宋"/>
          <w:spacing w:val="-2"/>
          <w:sz w:val="28"/>
          <w:szCs w:val="28"/>
          <w:lang w:eastAsia="zh-CN"/>
        </w:rPr>
      </w:pPr>
      <w:r>
        <w:rPr>
          <w:rFonts w:hint="eastAsia" w:ascii="宋体" w:hAnsi="宋体" w:eastAsia="宋体" w:cs="宋体"/>
          <w:spacing w:val="-2"/>
          <w:sz w:val="30"/>
          <w:szCs w:val="30"/>
          <w:lang w:val="en-US" w:eastAsia="zh-CN"/>
          <w14:textOutline w14:w="5448" w14:cap="sq" w14:cmpd="sng" w14:algn="ctr">
            <w14:solidFill>
              <w14:srgbClr w14:val="000000"/>
            </w14:solidFill>
            <w14:prstDash w14:val="solid"/>
            <w14:bevel/>
          </w14:textOutline>
        </w:rPr>
        <w:t>五</w:t>
      </w:r>
      <w:r>
        <w:rPr>
          <w:rFonts w:ascii="宋体" w:hAnsi="宋体" w:eastAsia="宋体" w:cs="宋体"/>
          <w:spacing w:val="-2"/>
          <w:sz w:val="30"/>
          <w:szCs w:val="30"/>
          <w:lang w:eastAsia="zh-CN"/>
          <w14:textOutline w14:w="5448" w14:cap="sq" w14:cmpd="sng" w14:algn="ctr">
            <w14:solidFill>
              <w14:srgbClr w14:val="000000"/>
            </w14:solidFill>
            <w14:prstDash w14:val="solid"/>
            <w14:bevel/>
          </w14:textOutline>
        </w:rPr>
        <w:t>、投标报价规则</w:t>
      </w:r>
    </w:p>
    <w:p w14:paraId="08F4483A">
      <w:pPr>
        <w:spacing w:before="143" w:line="218" w:lineRule="auto"/>
        <w:ind w:right="210" w:firstLine="552" w:firstLineChars="200"/>
        <w:rPr>
          <w:rFonts w:ascii="仿宋" w:hAnsi="仿宋" w:eastAsia="仿宋" w:cs="仿宋"/>
          <w:sz w:val="28"/>
          <w:szCs w:val="28"/>
          <w:lang w:eastAsia="zh-CN"/>
        </w:rPr>
      </w:pPr>
      <w:r>
        <w:rPr>
          <w:rFonts w:ascii="仿宋" w:hAnsi="仿宋" w:eastAsia="仿宋" w:cs="仿宋"/>
          <w:spacing w:val="-2"/>
          <w:sz w:val="28"/>
          <w:szCs w:val="28"/>
          <w:lang w:eastAsia="zh-CN"/>
        </w:rPr>
        <w:t>1、投标人应按本招标文件中规定格式填写报价。</w:t>
      </w:r>
    </w:p>
    <w:p w14:paraId="2922A61A">
      <w:pPr>
        <w:spacing w:before="132" w:line="220" w:lineRule="auto"/>
        <w:ind w:right="210" w:firstLine="596"/>
        <w:outlineLvl w:val="0"/>
        <w:rPr>
          <w:rFonts w:ascii="仿宋" w:hAnsi="仿宋" w:eastAsia="仿宋" w:cs="仿宋"/>
          <w:spacing w:val="2"/>
          <w:sz w:val="28"/>
          <w:szCs w:val="28"/>
          <w:lang w:eastAsia="zh-CN"/>
        </w:rPr>
      </w:pPr>
      <w:r>
        <w:rPr>
          <w:rFonts w:ascii="仿宋" w:hAnsi="仿宋" w:eastAsia="仿宋" w:cs="仿宋"/>
          <w:spacing w:val="2"/>
          <w:sz w:val="28"/>
          <w:szCs w:val="28"/>
          <w:lang w:eastAsia="zh-CN"/>
        </w:rPr>
        <w:t>2</w:t>
      </w:r>
      <w:r>
        <w:rPr>
          <w:rFonts w:hint="eastAsia" w:ascii="仿宋" w:hAnsi="仿宋" w:eastAsia="仿宋" w:cs="仿宋"/>
          <w:spacing w:val="2"/>
          <w:sz w:val="28"/>
          <w:szCs w:val="28"/>
          <w:lang w:eastAsia="zh-CN"/>
        </w:rPr>
        <w:t>、【述标的】开标现场各家投标单位可填写澄清报价，澄清报价是根据技术澄清调整的报价，若技术标没有调整或者变更，投标单位可以适当调整报价，也可以不变。现场评标会根据澄清报价选出入围单位（一般情况下</w:t>
      </w:r>
      <w:r>
        <w:rPr>
          <w:rFonts w:ascii="仿宋" w:hAnsi="仿宋" w:eastAsia="仿宋" w:cs="仿宋"/>
          <w:spacing w:val="2"/>
          <w:sz w:val="28"/>
          <w:szCs w:val="28"/>
          <w:lang w:eastAsia="zh-CN"/>
        </w:rPr>
        <w:t>2</w:t>
      </w:r>
      <w:r>
        <w:rPr>
          <w:rFonts w:hint="eastAsia" w:ascii="仿宋" w:hAnsi="仿宋" w:eastAsia="仿宋" w:cs="仿宋"/>
          <w:spacing w:val="2"/>
          <w:sz w:val="28"/>
          <w:szCs w:val="28"/>
          <w:lang w:eastAsia="zh-CN"/>
        </w:rPr>
        <w:t>家入围），入围后进行最后一轮议价。</w:t>
      </w:r>
    </w:p>
    <w:p w14:paraId="09B4C923">
      <w:pPr>
        <w:spacing w:before="132" w:line="220" w:lineRule="auto"/>
        <w:ind w:right="210" w:firstLine="596"/>
        <w:outlineLvl w:val="0"/>
        <w:rPr>
          <w:rFonts w:ascii="仿宋" w:hAnsi="仿宋" w:eastAsia="仿宋" w:cs="仿宋"/>
          <w:spacing w:val="2"/>
          <w:sz w:val="28"/>
          <w:szCs w:val="28"/>
          <w:lang w:eastAsia="zh-CN"/>
        </w:rPr>
      </w:pPr>
      <w:r>
        <w:rPr>
          <w:rFonts w:ascii="仿宋" w:hAnsi="仿宋" w:eastAsia="仿宋" w:cs="仿宋"/>
          <w:spacing w:val="2"/>
          <w:sz w:val="28"/>
          <w:szCs w:val="28"/>
          <w:lang w:eastAsia="zh-CN"/>
        </w:rPr>
        <w:t>3</w:t>
      </w:r>
      <w:r>
        <w:rPr>
          <w:rFonts w:hint="eastAsia" w:ascii="仿宋" w:hAnsi="仿宋" w:eastAsia="仿宋" w:cs="仿宋"/>
          <w:spacing w:val="2"/>
          <w:sz w:val="28"/>
          <w:szCs w:val="28"/>
          <w:lang w:eastAsia="zh-CN"/>
        </w:rPr>
        <w:t>、投标人报价前请仔细核对审查，若漏报、少报项目内容，视为已包含在投标报价中。</w:t>
      </w:r>
    </w:p>
    <w:p w14:paraId="4CBF6B8B">
      <w:pPr>
        <w:spacing w:before="132" w:line="220" w:lineRule="auto"/>
        <w:ind w:right="210" w:firstLine="596"/>
        <w:outlineLvl w:val="0"/>
        <w:rPr>
          <w:rFonts w:ascii="仿宋" w:hAnsi="仿宋" w:eastAsia="仿宋" w:cs="仿宋"/>
          <w:spacing w:val="2"/>
          <w:sz w:val="28"/>
          <w:szCs w:val="28"/>
          <w:lang w:eastAsia="zh-CN"/>
        </w:rPr>
      </w:pPr>
      <w:r>
        <w:rPr>
          <w:rFonts w:ascii="仿宋" w:hAnsi="仿宋" w:eastAsia="仿宋" w:cs="仿宋"/>
          <w:spacing w:val="2"/>
          <w:sz w:val="28"/>
          <w:szCs w:val="28"/>
          <w:lang w:eastAsia="zh-CN"/>
        </w:rPr>
        <w:t>4</w:t>
      </w:r>
      <w:r>
        <w:rPr>
          <w:rFonts w:hint="eastAsia" w:ascii="仿宋" w:hAnsi="仿宋" w:eastAsia="仿宋" w:cs="仿宋"/>
          <w:spacing w:val="2"/>
          <w:sz w:val="28"/>
          <w:szCs w:val="28"/>
          <w:lang w:eastAsia="zh-CN"/>
        </w:rPr>
        <w:t>、招标方具有对投标方报价单及预算表中数字计算错误、笔误的修正权。</w:t>
      </w:r>
    </w:p>
    <w:p w14:paraId="2D3C319F">
      <w:pPr>
        <w:spacing w:before="132" w:line="220" w:lineRule="auto"/>
        <w:ind w:right="210" w:firstLine="596"/>
        <w:outlineLvl w:val="0"/>
        <w:rPr>
          <w:rFonts w:ascii="仿宋" w:hAnsi="仿宋" w:eastAsia="仿宋" w:cs="仿宋"/>
          <w:spacing w:val="2"/>
          <w:sz w:val="28"/>
          <w:szCs w:val="28"/>
          <w:lang w:eastAsia="zh-CN"/>
        </w:rPr>
      </w:pPr>
      <w:r>
        <w:rPr>
          <w:rFonts w:hint="eastAsia" w:ascii="宋体" w:hAnsi="宋体" w:eastAsia="宋体" w:cs="宋体"/>
          <w:spacing w:val="-2"/>
          <w:sz w:val="30"/>
          <w:szCs w:val="30"/>
          <w:lang w:val="en-US" w:eastAsia="zh-CN"/>
          <w14:textOutline w14:w="5448" w14:cap="sq" w14:cmpd="sng" w14:algn="ctr">
            <w14:solidFill>
              <w14:srgbClr w14:val="000000"/>
            </w14:solidFill>
            <w14:prstDash w14:val="solid"/>
            <w14:bevel/>
          </w14:textOutline>
        </w:rPr>
        <w:t>六</w:t>
      </w:r>
      <w:r>
        <w:rPr>
          <w:rFonts w:ascii="宋体" w:hAnsi="宋体" w:eastAsia="宋体" w:cs="宋体"/>
          <w:spacing w:val="-2"/>
          <w:sz w:val="30"/>
          <w:szCs w:val="30"/>
          <w:lang w:eastAsia="zh-CN"/>
          <w14:textOutline w14:w="5448" w14:cap="sq" w14:cmpd="sng" w14:algn="ctr">
            <w14:solidFill>
              <w14:srgbClr w14:val="000000"/>
            </w14:solidFill>
            <w14:prstDash w14:val="solid"/>
            <w14:bevel/>
          </w14:textOutline>
        </w:rPr>
        <w:t>、评标方式</w:t>
      </w:r>
    </w:p>
    <w:p w14:paraId="11DC0CBD">
      <w:pPr>
        <w:spacing w:before="2" w:line="217" w:lineRule="auto"/>
        <w:ind w:right="210" w:firstLine="598"/>
        <w:rPr>
          <w:rFonts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pPr>
      <w:r>
        <w:rPr>
          <w:rFonts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t>1</w:t>
      </w:r>
      <w:r>
        <w:rPr>
          <w:rFonts w:hint="eastAsia"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t>、招标办或者项目组会提前一到两天收齐投标单位的技术标进行技术标评审会，技术标评审合格的单位方可进入报价、议价环节。</w:t>
      </w:r>
    </w:p>
    <w:p w14:paraId="6A068304">
      <w:pPr>
        <w:spacing w:before="2" w:line="217" w:lineRule="auto"/>
        <w:ind w:right="210" w:firstLine="598"/>
        <w:rPr>
          <w:rFonts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pPr>
      <w:r>
        <w:rPr>
          <w:rFonts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t>2</w:t>
      </w:r>
      <w:r>
        <w:rPr>
          <w:rFonts w:hint="eastAsia"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t>、货品质量满足招标要求的同时货品价格将作为评标考核中的一项重要内容，同等规格下货品价格低的，将优先考虑入围。</w:t>
      </w:r>
    </w:p>
    <w:p w14:paraId="60A2018E">
      <w:pPr>
        <w:spacing w:before="2" w:line="217" w:lineRule="auto"/>
        <w:ind w:right="210" w:firstLine="598"/>
        <w:rPr>
          <w:rFonts w:ascii="仿宋" w:hAnsi="仿宋" w:eastAsia="仿宋" w:cs="仿宋"/>
          <w:spacing w:val="1"/>
          <w:position w:val="15"/>
          <w:sz w:val="28"/>
          <w:szCs w:val="28"/>
          <w:lang w:eastAsia="zh-CN"/>
          <w14:textOutline w14:w="5105" w14:cap="sq" w14:cmpd="sng" w14:algn="ctr">
            <w14:solidFill>
              <w14:srgbClr w14:val="000000"/>
            </w14:solidFill>
            <w14:prstDash w14:val="solid"/>
            <w14:bevel/>
          </w14:textOutline>
        </w:rPr>
      </w:pPr>
      <w:r>
        <w:rPr>
          <w:rFonts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t>3</w:t>
      </w:r>
      <w:r>
        <w:rPr>
          <w:rFonts w:hint="eastAsia" w:ascii="仿宋" w:hAnsi="仿宋" w:eastAsia="仿宋" w:cs="仿宋"/>
          <w:b w:val="0"/>
          <w:bCs w:val="0"/>
          <w:spacing w:val="1"/>
          <w:position w:val="15"/>
          <w:sz w:val="28"/>
          <w:szCs w:val="28"/>
          <w:lang w:eastAsia="zh-CN"/>
          <w14:textOutline w14:w="5105" w14:cap="sq" w14:cmpd="sng" w14:algn="ctr">
            <w14:solidFill>
              <w14:srgbClr w14:val="000000"/>
            </w14:solidFill>
            <w14:prstDash w14:val="solid"/>
            <w14:bevel/>
          </w14:textOutline>
        </w:rPr>
        <w:t>、推荐入围单位时将抽选评委组成评标小组，由专业评委进行投票，以票数高低方式确定第一、第二中标候选单位（入围单位），且招标人没有向投标人解释未中标理由的义务。</w:t>
      </w:r>
    </w:p>
    <w:p w14:paraId="05783103">
      <w:pPr>
        <w:spacing w:before="2" w:line="217" w:lineRule="auto"/>
        <w:ind w:right="210" w:firstLine="598"/>
        <w:rPr>
          <w:rFonts w:ascii="宋体" w:hAnsi="宋体" w:eastAsia="宋体" w:cs="宋体"/>
          <w:sz w:val="30"/>
          <w:szCs w:val="30"/>
          <w:lang w:eastAsia="zh-CN"/>
        </w:rPr>
      </w:pPr>
      <w:r>
        <w:rPr>
          <w:rFonts w:hint="eastAsia" w:ascii="宋体" w:hAnsi="宋体" w:eastAsia="宋体" w:cs="宋体"/>
          <w:spacing w:val="-1"/>
          <w:sz w:val="30"/>
          <w:szCs w:val="30"/>
          <w:lang w:val="en-US" w:eastAsia="zh-CN"/>
          <w14:textOutline w14:w="5448" w14:cap="sq" w14:cmpd="sng" w14:algn="ctr">
            <w14:solidFill>
              <w14:srgbClr w14:val="000000"/>
            </w14:solidFill>
            <w14:prstDash w14:val="solid"/>
            <w14:bevel/>
          </w14:textOutline>
        </w:rPr>
        <w:t>七</w:t>
      </w:r>
      <w:r>
        <w:rPr>
          <w:rFonts w:ascii="宋体" w:hAnsi="宋体" w:eastAsia="宋体" w:cs="宋体"/>
          <w:spacing w:val="-1"/>
          <w:sz w:val="30"/>
          <w:szCs w:val="30"/>
          <w:lang w:eastAsia="zh-CN"/>
          <w14:textOutline w14:w="5448" w14:cap="sq" w14:cmpd="sng" w14:algn="ctr">
            <w14:solidFill>
              <w14:srgbClr w14:val="000000"/>
            </w14:solidFill>
            <w14:prstDash w14:val="solid"/>
            <w14:bevel/>
          </w14:textOutline>
        </w:rPr>
        <w:t>、议价规则</w:t>
      </w:r>
    </w:p>
    <w:p w14:paraId="5DCA3368">
      <w:pPr>
        <w:spacing w:before="136" w:line="219" w:lineRule="auto"/>
        <w:ind w:left="210" w:right="210" w:firstLine="596"/>
        <w:outlineLvl w:val="0"/>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1</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、招标办在招标会结束后适时安排最终议价，议价时间确定后，将提前电话通知入围单位。请投标单位接到电话后合理安排行程，尽量到现场</w:t>
      </w: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参与谈价，若因防疫规定等其他原因无法到场的，请确保电话畅通，通过电话进行最终议价。</w:t>
      </w:r>
    </w:p>
    <w:p w14:paraId="2C40A9E2">
      <w:pPr>
        <w:spacing w:before="136" w:line="219" w:lineRule="auto"/>
        <w:ind w:left="210" w:right="210" w:firstLine="596"/>
        <w:outlineLvl w:val="0"/>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2</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、最终议价将由招标办主任主持，由招标办、法务部、采购部、综合部等多部门共同参与，现场谈价主要由招标办和采购部负责谈价，其他部门负责监督，若供应商对现场议价环节有任何疑问，请当场提出。</w:t>
      </w:r>
    </w:p>
    <w:p w14:paraId="498C89D1">
      <w:pPr>
        <w:spacing w:before="136" w:line="219" w:lineRule="auto"/>
        <w:ind w:left="210" w:right="210" w:firstLine="596"/>
        <w:outlineLvl w:val="0"/>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3</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、谈价现场将采取灵活谈价的方式，可能有多轮议价或谈判，在确认入围单位的最终报价不再更改后，由监督部门现场宣布最终中标单位并公布中标价格，一经宣布，价格不允许再更改。</w:t>
      </w:r>
    </w:p>
    <w:p w14:paraId="744E9639">
      <w:pPr>
        <w:spacing w:before="136" w:line="219" w:lineRule="auto"/>
        <w:ind w:left="210" w:right="210" w:firstLine="596"/>
        <w:outlineLvl w:val="0"/>
        <w:rPr>
          <w:rFonts w:ascii="宋体" w:hAnsi="宋体" w:eastAsia="宋体" w:cs="宋体"/>
          <w:sz w:val="30"/>
          <w:szCs w:val="30"/>
          <w:lang w:eastAsia="zh-CN"/>
        </w:rPr>
      </w:pPr>
      <w:r>
        <w:rPr>
          <w:rFonts w:hint="eastAsia" w:ascii="宋体" w:hAnsi="宋体" w:eastAsia="宋体" w:cs="宋体"/>
          <w:spacing w:val="-2"/>
          <w:sz w:val="30"/>
          <w:szCs w:val="30"/>
          <w:lang w:val="en-US" w:eastAsia="zh-CN"/>
          <w14:textOutline w14:w="5448" w14:cap="sq" w14:cmpd="sng" w14:algn="ctr">
            <w14:solidFill>
              <w14:srgbClr w14:val="000000"/>
            </w14:solidFill>
            <w14:prstDash w14:val="solid"/>
            <w14:bevel/>
          </w14:textOutline>
        </w:rPr>
        <w:t>八</w:t>
      </w:r>
      <w:r>
        <w:rPr>
          <w:rFonts w:ascii="宋体" w:hAnsi="宋体" w:eastAsia="宋体" w:cs="宋体"/>
          <w:spacing w:val="-2"/>
          <w:sz w:val="30"/>
          <w:szCs w:val="30"/>
          <w:lang w:eastAsia="zh-CN"/>
          <w14:textOutline w14:w="5448" w14:cap="sq" w14:cmpd="sng" w14:algn="ctr">
            <w14:solidFill>
              <w14:srgbClr w14:val="000000"/>
            </w14:solidFill>
            <w14:prstDash w14:val="solid"/>
            <w14:bevel/>
          </w14:textOutline>
        </w:rPr>
        <w:t>、合同主要条款</w:t>
      </w:r>
    </w:p>
    <w:p w14:paraId="277BC732">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1</w:t>
      </w:r>
      <w:r>
        <w:rPr>
          <w:rFonts w:hint="eastAsia" w:ascii="仿宋" w:hAnsi="仿宋" w:eastAsia="仿宋" w:cs="仿宋"/>
          <w:spacing w:val="-3"/>
          <w:sz w:val="28"/>
          <w:szCs w:val="28"/>
          <w:lang w:eastAsia="zh-CN"/>
        </w:rPr>
        <w:t>、合同标的和合同价格</w:t>
      </w:r>
    </w:p>
    <w:p w14:paraId="4502E36A">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2</w:t>
      </w:r>
      <w:r>
        <w:rPr>
          <w:rFonts w:hint="eastAsia" w:ascii="仿宋" w:hAnsi="仿宋" w:eastAsia="仿宋" w:cs="仿宋"/>
          <w:spacing w:val="-3"/>
          <w:sz w:val="28"/>
          <w:szCs w:val="28"/>
          <w:lang w:eastAsia="zh-CN"/>
        </w:rPr>
        <w:t>、交货方式、时间与地点</w:t>
      </w:r>
    </w:p>
    <w:p w14:paraId="0D0B1930">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3</w:t>
      </w:r>
      <w:r>
        <w:rPr>
          <w:rFonts w:hint="eastAsia" w:ascii="仿宋" w:hAnsi="仿宋" w:eastAsia="仿宋" w:cs="仿宋"/>
          <w:spacing w:val="-3"/>
          <w:sz w:val="28"/>
          <w:szCs w:val="28"/>
          <w:lang w:eastAsia="zh-CN"/>
        </w:rPr>
        <w:t>、供货（配件含税包到价格）清单</w:t>
      </w:r>
    </w:p>
    <w:p w14:paraId="6B7CABF0">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4</w:t>
      </w:r>
      <w:r>
        <w:rPr>
          <w:rFonts w:hint="eastAsia" w:ascii="仿宋" w:hAnsi="仿宋" w:eastAsia="仿宋" w:cs="仿宋"/>
          <w:spacing w:val="-3"/>
          <w:sz w:val="28"/>
          <w:szCs w:val="28"/>
          <w:lang w:eastAsia="zh-CN"/>
        </w:rPr>
        <w:t>、质量要求和技术标准</w:t>
      </w:r>
    </w:p>
    <w:p w14:paraId="50AA1E47">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5</w:t>
      </w:r>
      <w:r>
        <w:rPr>
          <w:rFonts w:hint="eastAsia" w:ascii="仿宋" w:hAnsi="仿宋" w:eastAsia="仿宋" w:cs="仿宋"/>
          <w:spacing w:val="-3"/>
          <w:sz w:val="28"/>
          <w:szCs w:val="28"/>
          <w:lang w:eastAsia="zh-CN"/>
        </w:rPr>
        <w:t>、安装、调试、技术服务、人员培训及技术资料</w:t>
      </w:r>
    </w:p>
    <w:p w14:paraId="33DBB2EA">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6</w:t>
      </w:r>
      <w:r>
        <w:rPr>
          <w:rFonts w:hint="eastAsia" w:ascii="仿宋" w:hAnsi="仿宋" w:eastAsia="仿宋" w:cs="仿宋"/>
          <w:spacing w:val="-3"/>
          <w:sz w:val="28"/>
          <w:szCs w:val="28"/>
          <w:lang w:eastAsia="zh-CN"/>
        </w:rPr>
        <w:t>、验收</w:t>
      </w:r>
    </w:p>
    <w:p w14:paraId="760A6A45">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7</w:t>
      </w:r>
      <w:r>
        <w:rPr>
          <w:rFonts w:hint="eastAsia" w:ascii="仿宋" w:hAnsi="仿宋" w:eastAsia="仿宋" w:cs="仿宋"/>
          <w:spacing w:val="-3"/>
          <w:sz w:val="28"/>
          <w:szCs w:val="28"/>
          <w:lang w:eastAsia="zh-CN"/>
        </w:rPr>
        <w:t>、质量保证</w:t>
      </w:r>
    </w:p>
    <w:p w14:paraId="6C7D6B2E">
      <w:pPr>
        <w:spacing w:before="150" w:line="316" w:lineRule="auto"/>
        <w:ind w:left="210" w:right="210" w:firstLine="554"/>
        <w:jc w:val="both"/>
        <w:rPr>
          <w:rFonts w:ascii="仿宋" w:hAnsi="仿宋" w:eastAsia="仿宋" w:cs="仿宋"/>
          <w:spacing w:val="-3"/>
          <w:sz w:val="28"/>
          <w:szCs w:val="28"/>
          <w:lang w:eastAsia="zh-CN"/>
        </w:rPr>
      </w:pPr>
      <w:r>
        <w:rPr>
          <w:rFonts w:ascii="仿宋" w:hAnsi="仿宋" w:eastAsia="仿宋" w:cs="仿宋"/>
          <w:spacing w:val="-3"/>
          <w:sz w:val="28"/>
          <w:szCs w:val="28"/>
          <w:lang w:eastAsia="zh-CN"/>
        </w:rPr>
        <w:t>8</w:t>
      </w:r>
      <w:r>
        <w:rPr>
          <w:rFonts w:hint="eastAsia" w:ascii="仿宋" w:hAnsi="仿宋" w:eastAsia="仿宋" w:cs="仿宋"/>
          <w:spacing w:val="-3"/>
          <w:sz w:val="28"/>
          <w:szCs w:val="28"/>
          <w:lang w:eastAsia="zh-CN"/>
        </w:rPr>
        <w:t>、违约责任</w:t>
      </w:r>
    </w:p>
    <w:p w14:paraId="4630AD3A">
      <w:pPr>
        <w:spacing w:before="150" w:line="316" w:lineRule="auto"/>
        <w:ind w:left="210" w:right="210" w:firstLine="560"/>
        <w:jc w:val="both"/>
        <w:rPr>
          <w:rFonts w:ascii="仿宋" w:hAnsi="仿宋" w:eastAsia="仿宋" w:cs="仿宋"/>
          <w:sz w:val="28"/>
          <w:szCs w:val="28"/>
          <w:lang w:eastAsia="zh-CN"/>
        </w:rPr>
      </w:pPr>
      <w:r>
        <w:rPr>
          <w:rFonts w:ascii="仿宋" w:hAnsi="仿宋" w:eastAsia="仿宋" w:cs="仿宋"/>
          <w:sz w:val="28"/>
          <w:szCs w:val="28"/>
          <w:lang w:eastAsia="zh-CN"/>
        </w:rPr>
        <w:t>9、合同纠纷处理方式：因本合同或与本合同有</w:t>
      </w:r>
      <w:r>
        <w:rPr>
          <w:rFonts w:ascii="仿宋" w:hAnsi="仿宋" w:eastAsia="仿宋" w:cs="仿宋"/>
          <w:spacing w:val="-1"/>
          <w:sz w:val="28"/>
          <w:szCs w:val="28"/>
          <w:lang w:eastAsia="zh-CN"/>
        </w:rPr>
        <w:t>关的一切事项如发生争</w:t>
      </w:r>
      <w:r>
        <w:rPr>
          <w:rFonts w:ascii="仿宋" w:hAnsi="仿宋" w:eastAsia="仿宋" w:cs="仿宋"/>
          <w:sz w:val="28"/>
          <w:szCs w:val="28"/>
          <w:lang w:eastAsia="zh-CN"/>
        </w:rPr>
        <w:t xml:space="preserve"> </w:t>
      </w:r>
      <w:r>
        <w:rPr>
          <w:rFonts w:ascii="仿宋" w:hAnsi="仿宋" w:eastAsia="仿宋" w:cs="仿宋"/>
          <w:spacing w:val="2"/>
          <w:sz w:val="28"/>
          <w:szCs w:val="28"/>
          <w:lang w:eastAsia="zh-CN"/>
        </w:rPr>
        <w:t>议，由双方友好协商解决。协商不成的，任何一方均可向招标方所在地人</w:t>
      </w:r>
      <w:r>
        <w:rPr>
          <w:rFonts w:ascii="仿宋" w:hAnsi="仿宋" w:eastAsia="仿宋" w:cs="仿宋"/>
          <w:spacing w:val="-7"/>
          <w:sz w:val="28"/>
          <w:szCs w:val="28"/>
          <w:lang w:eastAsia="zh-CN"/>
        </w:rPr>
        <w:t>民法院提起诉讼。</w:t>
      </w:r>
    </w:p>
    <w:p w14:paraId="7363501B">
      <w:pPr>
        <w:spacing w:before="150" w:line="217" w:lineRule="auto"/>
        <w:ind w:left="350" w:right="210" w:firstLine="420"/>
        <w:rPr>
          <w:rFonts w:ascii="仿宋" w:hAnsi="仿宋" w:eastAsia="仿宋" w:cs="仿宋"/>
          <w:sz w:val="28"/>
          <w:szCs w:val="28"/>
          <w:lang w:eastAsia="zh-CN"/>
        </w:rPr>
      </w:pPr>
      <w:r>
        <w:rPr>
          <w:rFonts w:ascii="仿宋" w:hAnsi="仿宋" w:eastAsia="仿宋" w:cs="仿宋"/>
          <w:spacing w:val="-4"/>
          <w:sz w:val="28"/>
          <w:szCs w:val="28"/>
          <w:lang w:eastAsia="zh-CN"/>
        </w:rPr>
        <w:t>10、其他约定</w:t>
      </w:r>
    </w:p>
    <w:p w14:paraId="0AEAEB4E">
      <w:pPr>
        <w:spacing w:before="151" w:line="480" w:lineRule="exact"/>
        <w:ind w:right="210" w:firstLine="556"/>
        <w:jc w:val="right"/>
        <w:rPr>
          <w:rFonts w:ascii="仿宋" w:hAnsi="仿宋" w:eastAsia="仿宋" w:cs="仿宋"/>
          <w:sz w:val="28"/>
          <w:szCs w:val="28"/>
          <w:lang w:eastAsia="zh-CN"/>
        </w:rPr>
      </w:pPr>
      <w:r>
        <w:rPr>
          <w:rFonts w:ascii="仿宋" w:hAnsi="仿宋" w:eastAsia="仿宋" w:cs="仿宋"/>
          <w:spacing w:val="-2"/>
          <w:position w:val="15"/>
          <w:sz w:val="28"/>
          <w:szCs w:val="28"/>
          <w:lang w:eastAsia="zh-CN"/>
        </w:rPr>
        <w:t>焦作新材料职业学院</w:t>
      </w:r>
    </w:p>
    <w:p w14:paraId="55F0636E">
      <w:pPr>
        <w:spacing w:before="1" w:line="217" w:lineRule="auto"/>
        <w:ind w:right="210" w:firstLine="524"/>
        <w:jc w:val="right"/>
        <w:rPr>
          <w:rFonts w:ascii="仿宋" w:hAnsi="仿宋" w:eastAsia="仿宋" w:cs="仿宋"/>
          <w:spacing w:val="-18"/>
          <w:sz w:val="28"/>
          <w:szCs w:val="28"/>
          <w:lang w:eastAsia="zh-CN"/>
        </w:rPr>
      </w:pPr>
      <w:r>
        <w:rPr>
          <w:rFonts w:ascii="仿宋" w:hAnsi="仿宋" w:eastAsia="仿宋" w:cs="仿宋"/>
          <w:spacing w:val="-18"/>
          <w:sz w:val="28"/>
          <w:szCs w:val="28"/>
          <w:lang w:eastAsia="zh-CN"/>
        </w:rPr>
        <w:t>202</w:t>
      </w:r>
      <w:r>
        <w:rPr>
          <w:rFonts w:hint="eastAsia" w:ascii="仿宋" w:hAnsi="仿宋" w:eastAsia="仿宋" w:cs="仿宋"/>
          <w:spacing w:val="-18"/>
          <w:sz w:val="28"/>
          <w:szCs w:val="28"/>
          <w:lang w:val="en-US" w:eastAsia="zh-CN"/>
        </w:rPr>
        <w:t>5</w:t>
      </w:r>
      <w:r>
        <w:rPr>
          <w:rFonts w:ascii="仿宋" w:hAnsi="仿宋" w:eastAsia="仿宋" w:cs="仿宋"/>
          <w:spacing w:val="-18"/>
          <w:sz w:val="28"/>
          <w:szCs w:val="28"/>
          <w:lang w:eastAsia="zh-CN"/>
        </w:rPr>
        <w:t>年</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val="en-US" w:eastAsia="zh-CN"/>
        </w:rPr>
        <w:t>12</w:t>
      </w:r>
      <w:r>
        <w:rPr>
          <w:rFonts w:ascii="仿宋" w:hAnsi="仿宋" w:eastAsia="仿宋" w:cs="仿宋"/>
          <w:spacing w:val="6"/>
          <w:sz w:val="28"/>
          <w:szCs w:val="28"/>
          <w:lang w:eastAsia="zh-CN"/>
        </w:rPr>
        <w:t xml:space="preserve"> </w:t>
      </w:r>
      <w:r>
        <w:rPr>
          <w:rFonts w:ascii="仿宋" w:hAnsi="仿宋" w:eastAsia="仿宋" w:cs="仿宋"/>
          <w:spacing w:val="-18"/>
          <w:sz w:val="28"/>
          <w:szCs w:val="28"/>
          <w:lang w:eastAsia="zh-CN"/>
        </w:rPr>
        <w:t>月</w:t>
      </w:r>
      <w:r>
        <w:rPr>
          <w:rFonts w:ascii="仿宋" w:hAnsi="仿宋" w:eastAsia="仿宋" w:cs="仿宋"/>
          <w:spacing w:val="12"/>
          <w:sz w:val="28"/>
          <w:szCs w:val="28"/>
          <w:lang w:eastAsia="zh-CN"/>
        </w:rPr>
        <w:t xml:space="preserve"> </w:t>
      </w:r>
      <w:r>
        <w:rPr>
          <w:rFonts w:hint="eastAsia" w:ascii="仿宋" w:hAnsi="仿宋" w:eastAsia="仿宋" w:cs="仿宋"/>
          <w:spacing w:val="12"/>
          <w:sz w:val="28"/>
          <w:szCs w:val="28"/>
          <w:lang w:val="en-US" w:eastAsia="zh-CN"/>
        </w:rPr>
        <w:t>4</w:t>
      </w:r>
      <w:r>
        <w:rPr>
          <w:rFonts w:ascii="仿宋" w:hAnsi="仿宋" w:eastAsia="仿宋" w:cs="仿宋"/>
          <w:spacing w:val="12"/>
          <w:sz w:val="28"/>
          <w:szCs w:val="28"/>
          <w:lang w:eastAsia="zh-CN"/>
        </w:rPr>
        <w:t xml:space="preserve"> </w:t>
      </w:r>
      <w:r>
        <w:rPr>
          <w:rFonts w:ascii="仿宋" w:hAnsi="仿宋" w:eastAsia="仿宋" w:cs="仿宋"/>
          <w:spacing w:val="-18"/>
          <w:sz w:val="28"/>
          <w:szCs w:val="28"/>
          <w:lang w:eastAsia="zh-CN"/>
        </w:rPr>
        <w:t>日</w:t>
      </w:r>
    </w:p>
    <w:p w14:paraId="333AF55F">
      <w:pPr>
        <w:kinsoku/>
        <w:autoSpaceDE/>
        <w:autoSpaceDN/>
        <w:adjustRightInd/>
        <w:snapToGrid/>
        <w:ind w:firstLine="524"/>
        <w:textAlignment w:val="auto"/>
        <w:rPr>
          <w:rFonts w:ascii="仿宋" w:hAnsi="仿宋" w:eastAsia="仿宋" w:cs="仿宋"/>
          <w:spacing w:val="-18"/>
          <w:sz w:val="28"/>
          <w:szCs w:val="28"/>
          <w:lang w:eastAsia="zh-CN"/>
        </w:rPr>
      </w:pPr>
      <w:r>
        <w:rPr>
          <w:rFonts w:ascii="仿宋" w:hAnsi="仿宋" w:eastAsia="仿宋" w:cs="仿宋"/>
          <w:spacing w:val="-18"/>
          <w:sz w:val="28"/>
          <w:szCs w:val="28"/>
          <w:lang w:eastAsia="zh-CN"/>
        </w:rPr>
        <w:br w:type="page"/>
      </w:r>
    </w:p>
    <w:p w14:paraId="4E268C04">
      <w:pPr>
        <w:spacing w:before="1" w:line="217" w:lineRule="auto"/>
        <w:ind w:right="210" w:firstLine="956"/>
        <w:jc w:val="right"/>
        <w:rPr>
          <w:rFonts w:ascii="宋体" w:hAnsi="宋体" w:cs="宋体" w:eastAsiaTheme="minorEastAsia"/>
          <w:spacing w:val="8"/>
          <w:sz w:val="47"/>
          <w:szCs w:val="47"/>
          <w:lang w:eastAsia="zh-CN"/>
          <w14:textOutline w14:w="8712" w14:cap="sq" w14:cmpd="sng" w14:algn="ctr">
            <w14:solidFill>
              <w14:srgbClr w14:val="000000"/>
            </w14:solidFill>
            <w14:prstDash w14:val="solid"/>
            <w14:bevel/>
          </w14:textOutline>
        </w:rPr>
      </w:pPr>
    </w:p>
    <w:p w14:paraId="2C103B3C">
      <w:pPr>
        <w:spacing w:before="153" w:line="222" w:lineRule="auto"/>
        <w:ind w:right="210" w:firstLine="956"/>
        <w:jc w:val="center"/>
        <w:rPr>
          <w:rFonts w:ascii="宋体" w:hAnsi="宋体" w:eastAsia="宋体" w:cs="宋体"/>
          <w:sz w:val="47"/>
          <w:szCs w:val="47"/>
          <w:lang w:eastAsia="zh-CN"/>
        </w:rPr>
      </w:pPr>
      <w:r>
        <w:rPr>
          <w:rFonts w:ascii="宋体" w:hAnsi="宋体" w:eastAsia="宋体" w:cs="宋体"/>
          <w:spacing w:val="8"/>
          <w:sz w:val="47"/>
          <w:szCs w:val="47"/>
          <w:lang w:eastAsia="zh-CN"/>
          <w14:textOutline w14:w="8712" w14:cap="sq" w14:cmpd="sng" w14:algn="ctr">
            <w14:solidFill>
              <w14:srgbClr w14:val="000000"/>
            </w14:solidFill>
            <w14:prstDash w14:val="solid"/>
            <w14:bevel/>
          </w14:textOutline>
        </w:rPr>
        <w:t>招标廉洁告知函</w:t>
      </w:r>
    </w:p>
    <w:p w14:paraId="7416AE33">
      <w:pPr>
        <w:spacing w:line="249" w:lineRule="auto"/>
        <w:ind w:right="210" w:firstLine="420"/>
        <w:rPr>
          <w:lang w:eastAsia="zh-CN"/>
        </w:rPr>
      </w:pPr>
    </w:p>
    <w:p w14:paraId="32819F0C">
      <w:pPr>
        <w:spacing w:line="249" w:lineRule="auto"/>
        <w:ind w:right="210" w:firstLine="420"/>
        <w:rPr>
          <w:lang w:eastAsia="zh-CN"/>
        </w:rPr>
      </w:pPr>
    </w:p>
    <w:p w14:paraId="3A91A431">
      <w:pPr>
        <w:spacing w:line="249" w:lineRule="auto"/>
        <w:ind w:right="210" w:firstLine="420"/>
        <w:rPr>
          <w:lang w:eastAsia="zh-CN"/>
        </w:rPr>
      </w:pPr>
    </w:p>
    <w:p w14:paraId="3B693011">
      <w:pPr>
        <w:spacing w:line="250" w:lineRule="auto"/>
        <w:ind w:right="210" w:firstLine="420"/>
        <w:rPr>
          <w:lang w:eastAsia="zh-CN"/>
        </w:rPr>
      </w:pPr>
    </w:p>
    <w:p w14:paraId="40539BCC">
      <w:pPr>
        <w:spacing w:before="78" w:line="220" w:lineRule="auto"/>
        <w:ind w:left="210" w:right="210" w:firstLine="476"/>
        <w:rPr>
          <w:rFonts w:ascii="宋体" w:hAnsi="宋体" w:eastAsia="宋体" w:cs="宋体"/>
          <w:sz w:val="24"/>
          <w:szCs w:val="24"/>
          <w:lang w:eastAsia="zh-CN"/>
        </w:rPr>
      </w:pPr>
      <w:r>
        <w:rPr>
          <w:rFonts w:ascii="宋体" w:hAnsi="宋体" w:eastAsia="宋体" w:cs="宋体"/>
          <w:spacing w:val="-2"/>
          <w:sz w:val="24"/>
          <w:szCs w:val="24"/>
          <w:lang w:eastAsia="zh-CN"/>
        </w:rPr>
        <w:t>尊敬的客户：</w:t>
      </w:r>
    </w:p>
    <w:p w14:paraId="738A4008">
      <w:pPr>
        <w:spacing w:before="194" w:line="369" w:lineRule="auto"/>
        <w:ind w:left="210" w:right="210" w:firstLine="482"/>
        <w:rPr>
          <w:rFonts w:ascii="宋体" w:hAnsi="宋体" w:eastAsia="宋体" w:cs="宋体"/>
          <w:sz w:val="24"/>
          <w:szCs w:val="24"/>
          <w:lang w:eastAsia="zh-CN"/>
        </w:rPr>
      </w:pPr>
      <w:r>
        <w:rPr>
          <w:rFonts w:ascii="宋体" w:hAnsi="宋体" w:eastAsia="宋体" w:cs="宋体"/>
          <w:spacing w:val="1"/>
          <w:sz w:val="24"/>
          <w:szCs w:val="24"/>
          <w:lang w:eastAsia="zh-CN"/>
        </w:rPr>
        <w:t>为规范招投标双方在招投标活动中的行为，保证招投标活动公正、公开，防止违 法违纪行为的发生，保障双方的合法权益，现将我公司在招标工作中的有关廉洁规定</w:t>
      </w:r>
      <w:r>
        <w:rPr>
          <w:rFonts w:ascii="宋体" w:hAnsi="宋体" w:eastAsia="宋体" w:cs="宋体"/>
          <w:spacing w:val="-1"/>
          <w:sz w:val="24"/>
          <w:szCs w:val="24"/>
          <w:lang w:eastAsia="zh-CN"/>
        </w:rPr>
        <w:t>及主张函告贵方，望协助并监督执行：</w:t>
      </w:r>
    </w:p>
    <w:p w14:paraId="056BF6DB">
      <w:pPr>
        <w:spacing w:before="197" w:line="219" w:lineRule="auto"/>
        <w:ind w:right="210"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1.投标方应严格遵守国家相关法律法规及有关廉洁</w:t>
      </w:r>
      <w:r>
        <w:rPr>
          <w:rFonts w:ascii="宋体" w:hAnsi="宋体" w:eastAsia="宋体" w:cs="宋体"/>
          <w:spacing w:val="-2"/>
          <w:sz w:val="24"/>
          <w:szCs w:val="24"/>
          <w:lang w:eastAsia="zh-CN"/>
        </w:rPr>
        <w:t>规定。</w:t>
      </w:r>
    </w:p>
    <w:p w14:paraId="24971CA4">
      <w:pPr>
        <w:spacing w:before="194" w:line="480" w:lineRule="exact"/>
        <w:ind w:right="210" w:firstLine="482"/>
        <w:jc w:val="both"/>
        <w:rPr>
          <w:rFonts w:ascii="宋体" w:hAnsi="宋体" w:eastAsia="宋体" w:cs="宋体"/>
          <w:sz w:val="24"/>
          <w:szCs w:val="24"/>
          <w:lang w:eastAsia="zh-CN"/>
        </w:rPr>
      </w:pPr>
      <w:r>
        <w:rPr>
          <w:rFonts w:ascii="宋体" w:hAnsi="宋体" w:eastAsia="宋体" w:cs="宋体"/>
          <w:spacing w:val="1"/>
          <w:position w:val="18"/>
          <w:sz w:val="24"/>
          <w:szCs w:val="24"/>
          <w:lang w:eastAsia="zh-CN"/>
        </w:rPr>
        <w:t>2.投标方应严格遵守《焦作新材料职业学院招投标制度》以及焦作新材料职</w:t>
      </w:r>
      <w:r>
        <w:rPr>
          <w:rFonts w:ascii="宋体" w:hAnsi="宋体" w:eastAsia="宋体" w:cs="宋体"/>
          <w:position w:val="18"/>
          <w:sz w:val="24"/>
          <w:szCs w:val="24"/>
          <w:lang w:eastAsia="zh-CN"/>
        </w:rPr>
        <w:t>学</w:t>
      </w:r>
    </w:p>
    <w:p w14:paraId="3D64F513">
      <w:pPr>
        <w:spacing w:line="219" w:lineRule="auto"/>
        <w:ind w:right="210"/>
        <w:rPr>
          <w:rFonts w:ascii="宋体" w:hAnsi="宋体" w:eastAsia="宋体" w:cs="宋体"/>
          <w:sz w:val="24"/>
          <w:szCs w:val="24"/>
          <w:lang w:eastAsia="zh-CN"/>
        </w:rPr>
      </w:pPr>
      <w:r>
        <w:rPr>
          <w:rFonts w:ascii="宋体" w:hAnsi="宋体" w:eastAsia="宋体" w:cs="宋体"/>
          <w:spacing w:val="-1"/>
          <w:sz w:val="24"/>
          <w:szCs w:val="24"/>
          <w:lang w:eastAsia="zh-CN"/>
        </w:rPr>
        <w:t>院有关廉洁管理规定，并积极配合我公司执行以上各相关规定。</w:t>
      </w:r>
    </w:p>
    <w:p w14:paraId="2FE1706A">
      <w:pPr>
        <w:spacing w:before="196" w:line="219" w:lineRule="auto"/>
        <w:ind w:right="210"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3、投标方不得使用不正当手段妨碍、排挤其它投标单位或串通投标。</w:t>
      </w:r>
    </w:p>
    <w:p w14:paraId="67663350">
      <w:pPr>
        <w:spacing w:before="195" w:line="369" w:lineRule="auto"/>
        <w:ind w:right="210" w:firstLine="484" w:firstLineChars="200"/>
        <w:rPr>
          <w:rFonts w:ascii="宋体" w:hAnsi="宋体" w:eastAsia="宋体" w:cs="宋体"/>
          <w:sz w:val="24"/>
          <w:szCs w:val="24"/>
          <w:lang w:eastAsia="zh-CN"/>
        </w:rPr>
      </w:pPr>
      <w:r>
        <w:rPr>
          <w:rFonts w:ascii="宋体" w:hAnsi="宋体" w:eastAsia="宋体" w:cs="宋体"/>
          <w:spacing w:val="1"/>
          <w:sz w:val="24"/>
          <w:szCs w:val="24"/>
          <w:lang w:eastAsia="zh-CN"/>
        </w:rPr>
        <w:t>4.投标方不得以任何形式向我公司招标人员以及招标人员亲属提供礼品、有价证</w:t>
      </w:r>
      <w:r>
        <w:rPr>
          <w:rFonts w:ascii="宋体" w:hAnsi="宋体" w:eastAsia="宋体" w:cs="宋体"/>
          <w:spacing w:val="2"/>
          <w:sz w:val="24"/>
          <w:szCs w:val="24"/>
          <w:lang w:eastAsia="zh-CN"/>
        </w:rPr>
        <w:t xml:space="preserve"> </w:t>
      </w:r>
      <w:r>
        <w:rPr>
          <w:rFonts w:ascii="宋体" w:hAnsi="宋体" w:eastAsia="宋体" w:cs="宋体"/>
          <w:spacing w:val="1"/>
          <w:sz w:val="24"/>
          <w:szCs w:val="24"/>
          <w:lang w:eastAsia="zh-CN"/>
        </w:rPr>
        <w:t>券、无偿服务等任何形式的馈赠、方便；不以任何形式报销招标人员以及亲属的各种</w:t>
      </w:r>
      <w:r>
        <w:rPr>
          <w:rFonts w:ascii="宋体" w:hAnsi="宋体" w:eastAsia="宋体" w:cs="宋体"/>
          <w:spacing w:val="-1"/>
          <w:sz w:val="24"/>
          <w:szCs w:val="24"/>
          <w:lang w:eastAsia="zh-CN"/>
        </w:rPr>
        <w:t>票据及费用；不进行可能影响招投标公平、公正的任何活动。</w:t>
      </w:r>
    </w:p>
    <w:p w14:paraId="4408828E">
      <w:pPr>
        <w:spacing w:before="194" w:line="219" w:lineRule="auto"/>
        <w:ind w:right="210"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5、投标方不得向我公司涉及招标的单位及个人支付好处费、介绍费。</w:t>
      </w:r>
    </w:p>
    <w:p w14:paraId="46A375F7">
      <w:pPr>
        <w:spacing w:before="195" w:line="219" w:lineRule="auto"/>
        <w:ind w:right="210" w:firstLine="480" w:firstLineChars="200"/>
        <w:rPr>
          <w:rFonts w:ascii="宋体" w:hAnsi="宋体" w:eastAsia="宋体" w:cs="宋体"/>
          <w:sz w:val="24"/>
          <w:szCs w:val="24"/>
          <w:lang w:eastAsia="zh-CN"/>
        </w:rPr>
      </w:pPr>
      <w:r>
        <w:rPr>
          <w:rFonts w:ascii="宋体" w:hAnsi="宋体" w:eastAsia="宋体" w:cs="宋体"/>
          <w:sz w:val="24"/>
          <w:szCs w:val="24"/>
          <w:lang w:eastAsia="zh-CN"/>
        </w:rPr>
        <w:t>6、投标方不得为我公司人员在贵方兼职、</w:t>
      </w:r>
      <w:r>
        <w:rPr>
          <w:rFonts w:ascii="宋体" w:hAnsi="宋体" w:eastAsia="宋体" w:cs="宋体"/>
          <w:spacing w:val="-1"/>
          <w:sz w:val="24"/>
          <w:szCs w:val="24"/>
          <w:lang w:eastAsia="zh-CN"/>
        </w:rPr>
        <w:t>入股及其个人牟利提供便利。</w:t>
      </w:r>
    </w:p>
    <w:p w14:paraId="68A508D5">
      <w:pPr>
        <w:spacing w:before="197" w:line="219" w:lineRule="auto"/>
        <w:ind w:right="210"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7.投标方不得在其他非办公场所和我公司招标人员单独见面、商务谈判等。</w:t>
      </w:r>
    </w:p>
    <w:p w14:paraId="08CC4550">
      <w:pPr>
        <w:spacing w:before="195" w:line="369" w:lineRule="auto"/>
        <w:ind w:right="210" w:firstLine="484" w:firstLineChars="200"/>
        <w:rPr>
          <w:rFonts w:ascii="宋体" w:hAnsi="宋体" w:eastAsia="宋体" w:cs="宋体"/>
          <w:sz w:val="24"/>
          <w:szCs w:val="24"/>
          <w:lang w:eastAsia="zh-CN"/>
        </w:rPr>
      </w:pPr>
      <w:r>
        <w:rPr>
          <w:rFonts w:ascii="宋体" w:hAnsi="宋体" w:eastAsia="宋体" w:cs="宋体"/>
          <w:spacing w:val="1"/>
          <w:sz w:val="24"/>
          <w:szCs w:val="24"/>
          <w:lang w:eastAsia="zh-CN"/>
        </w:rPr>
        <w:t>8.一旦发现相关人员在招标过程中有索要财物等不廉洁行为，应坚决予以抵制，</w:t>
      </w:r>
      <w:r>
        <w:rPr>
          <w:rFonts w:ascii="宋体" w:hAnsi="宋体" w:eastAsia="宋体" w:cs="宋体"/>
          <w:spacing w:val="3"/>
          <w:sz w:val="24"/>
          <w:szCs w:val="24"/>
          <w:lang w:eastAsia="zh-CN"/>
        </w:rPr>
        <w:t xml:space="preserve"> </w:t>
      </w:r>
      <w:r>
        <w:rPr>
          <w:rFonts w:ascii="宋体" w:hAnsi="宋体" w:eastAsia="宋体" w:cs="宋体"/>
          <w:spacing w:val="-2"/>
          <w:sz w:val="24"/>
          <w:szCs w:val="24"/>
          <w:lang w:eastAsia="zh-CN"/>
        </w:rPr>
        <w:t>并及时向我公司纪检委、监事会、审计部等监督部门反应,我公</w:t>
      </w:r>
      <w:r>
        <w:rPr>
          <w:rFonts w:ascii="宋体" w:hAnsi="宋体" w:eastAsia="宋体" w:cs="宋体"/>
          <w:spacing w:val="-3"/>
          <w:sz w:val="24"/>
          <w:szCs w:val="24"/>
          <w:lang w:eastAsia="zh-CN"/>
        </w:rPr>
        <w:t>司将严肃查处，积极维</w:t>
      </w:r>
      <w:r>
        <w:rPr>
          <w:rFonts w:ascii="宋体" w:hAnsi="宋体" w:eastAsia="宋体" w:cs="宋体"/>
          <w:spacing w:val="-1"/>
          <w:sz w:val="24"/>
          <w:szCs w:val="24"/>
          <w:lang w:eastAsia="zh-CN"/>
        </w:rPr>
        <w:t>护招投标活动的公平、公正、公开。</w:t>
      </w:r>
    </w:p>
    <w:p w14:paraId="16996EB9">
      <w:pPr>
        <w:spacing w:before="194" w:line="219" w:lineRule="auto"/>
        <w:ind w:right="210"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9.投标方不得私自传播招标工作的任何言论和信息。</w:t>
      </w:r>
    </w:p>
    <w:p w14:paraId="18D113D6">
      <w:pPr>
        <w:spacing w:before="196" w:line="219" w:lineRule="auto"/>
        <w:ind w:right="210" w:firstLine="476" w:firstLineChars="200"/>
        <w:rPr>
          <w:rFonts w:ascii="宋体" w:hAnsi="宋体" w:eastAsia="宋体" w:cs="宋体"/>
          <w:sz w:val="24"/>
          <w:szCs w:val="24"/>
          <w:lang w:eastAsia="zh-CN"/>
        </w:rPr>
      </w:pPr>
      <w:r>
        <w:rPr>
          <w:rFonts w:ascii="宋体" w:hAnsi="宋体" w:eastAsia="宋体" w:cs="宋体"/>
          <w:spacing w:val="-1"/>
          <w:sz w:val="24"/>
          <w:szCs w:val="24"/>
          <w:lang w:eastAsia="zh-CN"/>
        </w:rPr>
        <w:t>10.投标方若违反上述规定，我公司将取消投标方资格并给予相关处理。</w:t>
      </w:r>
    </w:p>
    <w:p w14:paraId="01516842">
      <w:pPr>
        <w:spacing w:before="195" w:line="219" w:lineRule="auto"/>
        <w:ind w:right="210" w:firstLine="480" w:firstLineChars="200"/>
        <w:rPr>
          <w:rFonts w:ascii="宋体" w:hAnsi="宋体" w:eastAsia="宋体" w:cs="宋体"/>
          <w:spacing w:val="-1"/>
          <w:sz w:val="24"/>
          <w:szCs w:val="24"/>
          <w:lang w:eastAsia="zh-CN"/>
        </w:rPr>
      </w:pPr>
      <w:r>
        <w:rPr>
          <w:rFonts w:ascii="宋体" w:hAnsi="宋体" w:eastAsia="宋体" w:cs="宋体"/>
          <w:sz w:val="24"/>
          <w:szCs w:val="24"/>
          <w:lang w:eastAsia="zh-CN"/>
        </w:rPr>
        <w:t>上述内容希望得到贵方的理解和配合，谢谢</w:t>
      </w:r>
      <w:r>
        <w:rPr>
          <w:rFonts w:ascii="宋体" w:hAnsi="宋体" w:eastAsia="宋体" w:cs="宋体"/>
          <w:spacing w:val="-1"/>
          <w:sz w:val="24"/>
          <w:szCs w:val="24"/>
          <w:lang w:eastAsia="zh-CN"/>
        </w:rPr>
        <w:t>您的参与，愿我们合作成功！</w:t>
      </w:r>
    </w:p>
    <w:p w14:paraId="684903B7">
      <w:pPr>
        <w:kinsoku/>
        <w:autoSpaceDE/>
        <w:autoSpaceDN/>
        <w:adjustRightInd/>
        <w:snapToGrid/>
        <w:ind w:firstLine="478"/>
        <w:textAlignment w:val="auto"/>
        <w:rPr>
          <w:rFonts w:ascii="宋体" w:hAnsi="宋体" w:eastAsia="宋体" w:cs="宋体"/>
          <w:spacing w:val="-1"/>
          <w:sz w:val="24"/>
          <w:szCs w:val="24"/>
          <w:lang w:eastAsia="zh-CN"/>
        </w:rPr>
      </w:pPr>
      <w:r>
        <w:rPr>
          <w:rFonts w:ascii="宋体" w:hAnsi="宋体" w:eastAsia="宋体" w:cs="宋体"/>
          <w:spacing w:val="-1"/>
          <w:sz w:val="24"/>
          <w:szCs w:val="24"/>
          <w:lang w:eastAsia="zh-CN"/>
        </w:rPr>
        <w:br w:type="page"/>
      </w:r>
    </w:p>
    <w:p w14:paraId="4F0F0EEE">
      <w:pPr>
        <w:spacing w:before="195" w:line="219" w:lineRule="auto"/>
        <w:ind w:left="210" w:right="210" w:firstLine="420"/>
        <w:rPr>
          <w:rFonts w:eastAsiaTheme="minorEastAsia"/>
          <w:lang w:eastAsia="zh-CN"/>
        </w:rPr>
      </w:pPr>
    </w:p>
    <w:p w14:paraId="7755B8DB">
      <w:pPr>
        <w:spacing w:before="164" w:line="223" w:lineRule="auto"/>
        <w:ind w:left="210" w:right="210" w:firstLine="714"/>
        <w:jc w:val="center"/>
        <w:rPr>
          <w:rFonts w:ascii="宋体" w:hAnsi="宋体" w:eastAsia="宋体" w:cs="宋体"/>
          <w:sz w:val="35"/>
          <w:szCs w:val="35"/>
          <w:lang w:eastAsia="zh-CN"/>
        </w:rPr>
      </w:pPr>
      <w:r>
        <w:rPr>
          <w:rFonts w:ascii="宋体" w:hAnsi="宋体" w:eastAsia="宋体" w:cs="宋体"/>
          <w:spacing w:val="7"/>
          <w:sz w:val="35"/>
          <w:szCs w:val="35"/>
          <w:lang w:eastAsia="zh-CN"/>
          <w14:textOutline w14:w="6540" w14:cap="sq" w14:cmpd="sng" w14:algn="ctr">
            <w14:solidFill>
              <w14:srgbClr w14:val="000000"/>
            </w14:solidFill>
            <w14:prstDash w14:val="solid"/>
            <w14:bevel/>
          </w14:textOutline>
        </w:rPr>
        <w:t>投标报价书</w:t>
      </w:r>
    </w:p>
    <w:p w14:paraId="3830E21A">
      <w:pPr>
        <w:spacing w:line="265" w:lineRule="auto"/>
        <w:ind w:right="210" w:firstLine="420"/>
        <w:rPr>
          <w:lang w:eastAsia="zh-CN"/>
        </w:rPr>
      </w:pPr>
    </w:p>
    <w:p w14:paraId="2E724C33">
      <w:pPr>
        <w:spacing w:line="266" w:lineRule="auto"/>
        <w:ind w:right="210" w:firstLine="420"/>
        <w:rPr>
          <w:lang w:eastAsia="zh-CN"/>
        </w:rPr>
      </w:pPr>
    </w:p>
    <w:p w14:paraId="3A5A80E5">
      <w:pPr>
        <w:spacing w:line="266" w:lineRule="auto"/>
        <w:ind w:right="210" w:firstLine="420"/>
        <w:rPr>
          <w:lang w:eastAsia="zh-CN"/>
        </w:rPr>
      </w:pPr>
    </w:p>
    <w:p w14:paraId="20952326">
      <w:pPr>
        <w:spacing w:before="91" w:line="216" w:lineRule="auto"/>
        <w:ind w:left="210" w:right="210" w:firstLine="558"/>
        <w:rPr>
          <w:rFonts w:ascii="仿宋" w:hAnsi="仿宋" w:eastAsia="仿宋" w:cs="仿宋"/>
          <w:sz w:val="28"/>
          <w:szCs w:val="28"/>
          <w:lang w:eastAsia="zh-CN"/>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焦作新材料职业学院</w:t>
      </w:r>
    </w:p>
    <w:p w14:paraId="399BAEAD">
      <w:pPr>
        <w:spacing w:line="283" w:lineRule="auto"/>
        <w:ind w:right="210"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我们收到并研究了贵单位发出的</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lang w:eastAsia="zh-CN"/>
        </w:rPr>
        <w:t>项目招标文件，我们对招标文件的全部内容予以确认，并全部</w:t>
      </w:r>
      <w:r>
        <w:rPr>
          <w:rFonts w:hint="eastAsia" w:ascii="仿宋" w:hAnsi="仿宋" w:eastAsia="仿宋" w:cs="仿宋"/>
          <w:spacing w:val="-2"/>
          <w:sz w:val="28"/>
          <w:szCs w:val="28"/>
          <w:lang w:val="en-US" w:eastAsia="zh-CN"/>
        </w:rPr>
        <w:t>响</w:t>
      </w:r>
      <w:r>
        <w:rPr>
          <w:rFonts w:hint="eastAsia" w:ascii="仿宋" w:hAnsi="仿宋" w:eastAsia="仿宋" w:cs="仿宋"/>
          <w:spacing w:val="-2"/>
          <w:sz w:val="28"/>
          <w:szCs w:val="28"/>
          <w:lang w:eastAsia="zh-CN"/>
        </w:rPr>
        <w:t>应文件要</w:t>
      </w:r>
      <w:r>
        <w:rPr>
          <w:rFonts w:ascii="仿宋" w:hAnsi="仿宋" w:eastAsia="仿宋" w:cs="仿宋"/>
          <w:spacing w:val="-2"/>
          <w:sz w:val="28"/>
          <w:szCs w:val="28"/>
          <w:lang w:eastAsia="zh-CN"/>
        </w:rPr>
        <w:t xml:space="preserve"> </w:t>
      </w:r>
      <w:r>
        <w:rPr>
          <w:rFonts w:hint="eastAsia" w:ascii="仿宋" w:hAnsi="仿宋" w:eastAsia="仿宋" w:cs="仿宋"/>
          <w:spacing w:val="-2"/>
          <w:sz w:val="28"/>
          <w:szCs w:val="28"/>
          <w:lang w:eastAsia="zh-CN"/>
        </w:rPr>
        <w:t>求，一旦签约，我们愿意按招投标文件的规定及时进行工作，严格履行我们所承诺的责任和义务。</w:t>
      </w:r>
    </w:p>
    <w:p w14:paraId="0425E927">
      <w:pPr>
        <w:spacing w:line="283" w:lineRule="auto"/>
        <w:ind w:right="210"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投标方已完全理解并全部接受招标人的各项要求，经过慎重考虑，含税、包到现场运费</w:t>
      </w:r>
      <w:r>
        <w:rPr>
          <w:rFonts w:hint="eastAsia" w:ascii="仿宋" w:hAnsi="仿宋" w:eastAsia="仿宋" w:cs="仿宋"/>
          <w:spacing w:val="-2"/>
          <w:sz w:val="28"/>
          <w:szCs w:val="28"/>
          <w:lang w:val="en-US" w:eastAsia="zh-CN"/>
        </w:rPr>
        <w:t>和安装</w:t>
      </w:r>
      <w:r>
        <w:rPr>
          <w:rFonts w:hint="eastAsia" w:ascii="仿宋" w:hAnsi="仿宋" w:eastAsia="仿宋" w:cs="仿宋"/>
          <w:spacing w:val="-2"/>
          <w:sz w:val="28"/>
          <w:szCs w:val="28"/>
          <w:lang w:eastAsia="zh-CN"/>
        </w:rPr>
        <w:t>的总报价为：</w:t>
      </w:r>
      <w:r>
        <w:rPr>
          <w:rFonts w:ascii="Calibri" w:hAnsi="Calibri" w:eastAsia="仿宋" w:cs="Calibri"/>
          <w:spacing w:val="-2"/>
          <w:sz w:val="28"/>
          <w:szCs w:val="28"/>
          <w:lang w:eastAsia="zh-CN"/>
        </w:rPr>
        <w:t>¥</w:t>
      </w:r>
      <w:r>
        <w:rPr>
          <w:rFonts w:hint="eastAsia" w:ascii="Calibri" w:hAnsi="Calibri" w:eastAsia="仿宋" w:cs="Calibri"/>
          <w:spacing w:val="-2"/>
          <w:sz w:val="28"/>
          <w:szCs w:val="28"/>
          <w:u w:val="single"/>
          <w:lang w:val="en-US" w:eastAsia="zh-CN"/>
        </w:rPr>
        <w:t xml:space="preserve">                                                 </w:t>
      </w:r>
      <w:r>
        <w:rPr>
          <w:rFonts w:hint="eastAsia" w:ascii="仿宋" w:hAnsi="仿宋" w:eastAsia="仿宋" w:cs="仿宋"/>
          <w:spacing w:val="-2"/>
          <w:sz w:val="28"/>
          <w:szCs w:val="28"/>
          <w:lang w:eastAsia="zh-CN"/>
        </w:rPr>
        <w:t>（人民币大写</w:t>
      </w:r>
      <w:r>
        <w:rPr>
          <w:rFonts w:hint="eastAsia" w:ascii="仿宋" w:hAnsi="仿宋" w:eastAsia="仿宋" w:cs="仿宋"/>
          <w:spacing w:val="-2"/>
          <w:sz w:val="28"/>
          <w:szCs w:val="28"/>
          <w:lang w:val="en-US" w:eastAsia="zh-CN"/>
        </w:rPr>
        <w:t>:</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lang w:eastAsia="zh-CN"/>
        </w:rPr>
        <w:t>），明细见下页报价单。</w:t>
      </w:r>
    </w:p>
    <w:p w14:paraId="19E636C4">
      <w:pPr>
        <w:spacing w:line="283" w:lineRule="auto"/>
        <w:ind w:right="210" w:firstLine="552" w:firstLineChars="200"/>
        <w:rPr>
          <w:rFonts w:ascii="仿宋" w:hAnsi="仿宋" w:eastAsia="仿宋" w:cs="仿宋"/>
          <w:spacing w:val="-2"/>
          <w:sz w:val="28"/>
          <w:szCs w:val="28"/>
          <w:lang w:eastAsia="zh-CN"/>
        </w:rPr>
      </w:pPr>
      <w:r>
        <w:rPr>
          <w:rFonts w:hint="eastAsia" w:ascii="仿宋" w:hAnsi="仿宋" w:eastAsia="仿宋" w:cs="仿宋"/>
          <w:spacing w:val="-2"/>
          <w:sz w:val="28"/>
          <w:szCs w:val="28"/>
          <w:lang w:eastAsia="zh-CN"/>
        </w:rPr>
        <w:t>注：报价含税含运费</w:t>
      </w:r>
      <w:r>
        <w:rPr>
          <w:rFonts w:hint="eastAsia" w:ascii="仿宋" w:hAnsi="仿宋" w:eastAsia="仿宋" w:cs="仿宋"/>
          <w:spacing w:val="-2"/>
          <w:sz w:val="28"/>
          <w:szCs w:val="28"/>
          <w:lang w:val="en-US" w:eastAsia="zh-CN"/>
        </w:rPr>
        <w:t>含安装</w:t>
      </w:r>
      <w:r>
        <w:rPr>
          <w:rFonts w:hint="eastAsia" w:ascii="仿宋" w:hAnsi="仿宋" w:eastAsia="仿宋" w:cs="仿宋"/>
          <w:spacing w:val="-2"/>
          <w:sz w:val="28"/>
          <w:szCs w:val="28"/>
          <w:lang w:eastAsia="zh-CN"/>
        </w:rPr>
        <w:t>，承兑汇票结算（如需电汇，请标注清晰，同时标注承兑结算价）。</w:t>
      </w:r>
    </w:p>
    <w:p w14:paraId="6D473670">
      <w:pPr>
        <w:spacing w:line="284" w:lineRule="auto"/>
        <w:ind w:right="210" w:firstLine="556"/>
        <w:rPr>
          <w:lang w:eastAsia="zh-CN"/>
        </w:rPr>
      </w:pPr>
      <w:r>
        <w:rPr>
          <w:rFonts w:hint="eastAsia" w:ascii="仿宋" w:hAnsi="仿宋" w:eastAsia="仿宋" w:cs="仿宋"/>
          <w:spacing w:val="-2"/>
          <w:sz w:val="28"/>
          <w:szCs w:val="28"/>
          <w:lang w:eastAsia="zh-CN"/>
        </w:rPr>
        <w:t>投标单位：（盖章）</w:t>
      </w:r>
    </w:p>
    <w:p w14:paraId="483D8E50">
      <w:pPr>
        <w:spacing w:line="284" w:lineRule="auto"/>
        <w:ind w:right="210" w:firstLine="420"/>
        <w:rPr>
          <w:lang w:eastAsia="zh-CN"/>
        </w:rPr>
      </w:pPr>
    </w:p>
    <w:p w14:paraId="625F1FBE">
      <w:pPr>
        <w:spacing w:line="284" w:lineRule="auto"/>
        <w:ind w:right="210" w:firstLine="420"/>
        <w:rPr>
          <w:lang w:eastAsia="zh-CN"/>
        </w:rPr>
      </w:pPr>
    </w:p>
    <w:p w14:paraId="0E26AF8E">
      <w:pPr>
        <w:spacing w:before="92" w:line="636" w:lineRule="exact"/>
        <w:ind w:right="210" w:firstLine="568"/>
        <w:jc w:val="right"/>
        <w:rPr>
          <w:rFonts w:ascii="仿宋" w:hAnsi="仿宋" w:eastAsia="仿宋" w:cs="仿宋"/>
          <w:sz w:val="28"/>
          <w:szCs w:val="28"/>
          <w:lang w:eastAsia="zh-CN"/>
        </w:rPr>
      </w:pPr>
      <w:r>
        <w:rPr>
          <w:rFonts w:ascii="仿宋" w:hAnsi="仿宋" w:eastAsia="仿宋" w:cs="仿宋"/>
          <w:spacing w:val="4"/>
          <w:position w:val="27"/>
          <w:sz w:val="28"/>
          <w:szCs w:val="28"/>
          <w:lang w:eastAsia="zh-CN"/>
        </w:rPr>
        <w:t>法定代表或授权代表</w:t>
      </w:r>
      <w:r>
        <w:rPr>
          <w:rFonts w:ascii="仿宋" w:hAnsi="仿宋" w:eastAsia="仿宋" w:cs="仿宋"/>
          <w:spacing w:val="-66"/>
          <w:w w:val="82"/>
          <w:position w:val="27"/>
          <w:sz w:val="28"/>
          <w:szCs w:val="28"/>
          <w:lang w:eastAsia="zh-CN"/>
        </w:rPr>
        <w:t>：（</w:t>
      </w:r>
      <w:r>
        <w:rPr>
          <w:rFonts w:ascii="仿宋" w:hAnsi="仿宋" w:eastAsia="仿宋" w:cs="仿宋"/>
          <w:spacing w:val="4"/>
          <w:position w:val="27"/>
          <w:sz w:val="28"/>
          <w:szCs w:val="28"/>
          <w:lang w:eastAsia="zh-CN"/>
        </w:rPr>
        <w:t>签字）</w:t>
      </w:r>
    </w:p>
    <w:p w14:paraId="62E05067">
      <w:pPr>
        <w:wordWrap w:val="0"/>
        <w:spacing w:before="1" w:line="217" w:lineRule="auto"/>
        <w:ind w:left="210" w:right="210" w:firstLine="542"/>
        <w:jc w:val="right"/>
        <w:rPr>
          <w:rFonts w:ascii="仿宋" w:hAnsi="仿宋" w:eastAsia="仿宋" w:cs="仿宋"/>
          <w:sz w:val="28"/>
          <w:szCs w:val="28"/>
          <w:lang w:eastAsia="zh-CN"/>
        </w:rPr>
      </w:pPr>
      <w:r>
        <w:rPr>
          <w:rFonts w:ascii="仿宋" w:hAnsi="仿宋" w:eastAsia="仿宋" w:cs="仿宋"/>
          <w:spacing w:val="-9"/>
          <w:sz w:val="28"/>
          <w:szCs w:val="28"/>
          <w:lang w:eastAsia="zh-CN"/>
        </w:rPr>
        <w:t>202</w:t>
      </w:r>
      <w:r>
        <w:rPr>
          <w:rFonts w:hint="eastAsia" w:ascii="仿宋" w:hAnsi="仿宋" w:eastAsia="仿宋" w:cs="仿宋"/>
          <w:spacing w:val="-9"/>
          <w:sz w:val="28"/>
          <w:szCs w:val="28"/>
          <w:lang w:val="en-US" w:eastAsia="zh-CN"/>
        </w:rPr>
        <w:t>5</w:t>
      </w:r>
      <w:r>
        <w:rPr>
          <w:rFonts w:ascii="仿宋" w:hAnsi="仿宋" w:eastAsia="仿宋" w:cs="仿宋"/>
          <w:spacing w:val="-9"/>
          <w:sz w:val="28"/>
          <w:szCs w:val="28"/>
          <w:lang w:eastAsia="zh-CN"/>
        </w:rPr>
        <w:t>年</w:t>
      </w:r>
      <w:r>
        <w:rPr>
          <w:rFonts w:ascii="仿宋" w:hAnsi="仿宋" w:eastAsia="仿宋" w:cs="仿宋"/>
          <w:spacing w:val="4"/>
          <w:sz w:val="28"/>
          <w:szCs w:val="28"/>
          <w:lang w:eastAsia="zh-CN"/>
        </w:rPr>
        <w:t xml:space="preserve">     </w:t>
      </w:r>
      <w:r>
        <w:rPr>
          <w:rFonts w:ascii="仿宋" w:hAnsi="仿宋" w:eastAsia="仿宋" w:cs="仿宋"/>
          <w:spacing w:val="-9"/>
          <w:sz w:val="28"/>
          <w:szCs w:val="28"/>
          <w:lang w:eastAsia="zh-CN"/>
        </w:rPr>
        <w:t>月</w:t>
      </w:r>
      <w:r>
        <w:rPr>
          <w:rFonts w:ascii="仿宋" w:hAnsi="仿宋" w:eastAsia="仿宋" w:cs="仿宋"/>
          <w:spacing w:val="16"/>
          <w:sz w:val="28"/>
          <w:szCs w:val="28"/>
          <w:lang w:eastAsia="zh-CN"/>
        </w:rPr>
        <w:t xml:space="preserve">    </w:t>
      </w:r>
      <w:r>
        <w:rPr>
          <w:rFonts w:ascii="仿宋" w:hAnsi="仿宋" w:eastAsia="仿宋" w:cs="仿宋"/>
          <w:spacing w:val="-9"/>
          <w:sz w:val="28"/>
          <w:szCs w:val="28"/>
          <w:lang w:eastAsia="zh-CN"/>
        </w:rPr>
        <w:t>日</w:t>
      </w:r>
      <w:r>
        <w:rPr>
          <w:rFonts w:hint="eastAsia" w:ascii="仿宋" w:hAnsi="仿宋" w:eastAsia="仿宋" w:cs="仿宋"/>
          <w:spacing w:val="-9"/>
          <w:sz w:val="28"/>
          <w:szCs w:val="28"/>
          <w:lang w:eastAsia="zh-CN"/>
        </w:rPr>
        <w:t xml:space="preserve">     </w:t>
      </w:r>
    </w:p>
    <w:p w14:paraId="0EC92D0A">
      <w:pPr>
        <w:spacing w:line="217" w:lineRule="auto"/>
        <w:ind w:right="210" w:firstLine="560"/>
        <w:rPr>
          <w:rFonts w:ascii="仿宋" w:hAnsi="仿宋" w:eastAsia="仿宋" w:cs="仿宋"/>
          <w:sz w:val="28"/>
          <w:szCs w:val="28"/>
          <w:lang w:eastAsia="zh-CN"/>
        </w:rPr>
        <w:sectPr>
          <w:headerReference r:id="rId13" w:type="default"/>
          <w:footerReference r:id="rId14" w:type="default"/>
          <w:pgSz w:w="11906" w:h="16839"/>
          <w:pgMar w:top="1055" w:right="1276" w:bottom="1478" w:left="1560" w:header="0" w:footer="1313" w:gutter="0"/>
          <w:cols w:space="720" w:num="1"/>
        </w:sectPr>
      </w:pPr>
      <w:r>
        <w:rPr>
          <w:rFonts w:hint="eastAsia" w:ascii="仿宋" w:hAnsi="仿宋" w:eastAsia="仿宋" w:cs="仿宋"/>
          <w:sz w:val="28"/>
          <w:szCs w:val="28"/>
          <w:lang w:eastAsia="zh-CN"/>
        </w:rPr>
        <w:t xml:space="preserve"> </w:t>
      </w:r>
    </w:p>
    <w:p w14:paraId="14F464C7">
      <w:pPr>
        <w:spacing w:line="487" w:lineRule="exact"/>
        <w:ind w:right="210" w:firstLine="420"/>
        <w:rPr>
          <w:lang w:eastAsia="zh-CN"/>
        </w:rPr>
      </w:pPr>
    </w:p>
    <w:p w14:paraId="2052471B">
      <w:pPr>
        <w:spacing w:before="78" w:line="223" w:lineRule="auto"/>
        <w:ind w:left="210" w:right="210" w:firstLine="714"/>
        <w:jc w:val="center"/>
        <w:rPr>
          <w:rFonts w:ascii="宋体" w:hAnsi="宋体" w:eastAsia="宋体" w:cs="宋体"/>
          <w:sz w:val="35"/>
          <w:szCs w:val="35"/>
          <w:lang w:eastAsia="zh-CN"/>
        </w:rPr>
      </w:pPr>
      <w:r>
        <w:rPr>
          <w:rFonts w:ascii="宋体" w:hAnsi="宋体" w:eastAsia="宋体" w:cs="宋体"/>
          <w:spacing w:val="7"/>
          <w:sz w:val="35"/>
          <w:szCs w:val="35"/>
          <w:lang w:eastAsia="zh-CN"/>
        </w:rPr>
        <w:t>投标报价汇总表</w:t>
      </w:r>
    </w:p>
    <w:p w14:paraId="68D37BB4">
      <w:pPr>
        <w:spacing w:line="328" w:lineRule="auto"/>
        <w:ind w:right="210" w:firstLine="420"/>
        <w:rPr>
          <w:lang w:eastAsia="zh-CN"/>
        </w:rPr>
      </w:pPr>
    </w:p>
    <w:p w14:paraId="1E906E24">
      <w:pPr>
        <w:spacing w:before="97" w:line="220" w:lineRule="auto"/>
        <w:ind w:left="210" w:right="210" w:firstLine="592"/>
        <w:rPr>
          <w:rFonts w:ascii="宋体" w:hAnsi="宋体" w:eastAsia="宋体" w:cs="宋体"/>
          <w:sz w:val="30"/>
          <w:szCs w:val="30"/>
          <w:lang w:eastAsia="zh-CN"/>
        </w:rPr>
      </w:pPr>
      <w:r>
        <w:rPr>
          <w:rFonts w:ascii="宋体" w:hAnsi="宋体" w:eastAsia="宋体" w:cs="宋体"/>
          <w:spacing w:val="-4"/>
          <w:sz w:val="30"/>
          <w:szCs w:val="30"/>
          <w:lang w:eastAsia="zh-CN"/>
        </w:rPr>
        <w:t>项目名称：</w:t>
      </w:r>
    </w:p>
    <w:p w14:paraId="248E4AA0">
      <w:pPr>
        <w:spacing w:line="292" w:lineRule="auto"/>
        <w:ind w:right="210" w:firstLine="420"/>
        <w:rPr>
          <w:lang w:eastAsia="zh-CN"/>
        </w:rPr>
      </w:pPr>
    </w:p>
    <w:p w14:paraId="0ADBB10E">
      <w:pPr>
        <w:spacing w:before="91" w:line="216" w:lineRule="auto"/>
        <w:ind w:left="210" w:right="210" w:firstLine="552"/>
        <w:rPr>
          <w:rFonts w:ascii="仿宋" w:hAnsi="仿宋" w:eastAsia="仿宋" w:cs="仿宋"/>
          <w:sz w:val="28"/>
          <w:szCs w:val="28"/>
        </w:rPr>
      </w:pPr>
      <w:r>
        <w:rPr>
          <w:rFonts w:ascii="仿宋" w:hAnsi="仿宋" w:eastAsia="仿宋" w:cs="仿宋"/>
          <w:spacing w:val="-4"/>
          <w:sz w:val="28"/>
          <w:szCs w:val="28"/>
        </w:rPr>
        <w:t>单位：元</w:t>
      </w:r>
    </w:p>
    <w:p w14:paraId="49760A5B">
      <w:pPr>
        <w:spacing w:before="93"/>
        <w:ind w:right="210" w:firstLine="420"/>
      </w:pPr>
    </w:p>
    <w:tbl>
      <w:tblPr>
        <w:tblStyle w:val="13"/>
        <w:tblW w:w="94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2"/>
        <w:gridCol w:w="3475"/>
        <w:gridCol w:w="2003"/>
        <w:gridCol w:w="1979"/>
      </w:tblGrid>
      <w:tr w14:paraId="72C9E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2012" w:type="dxa"/>
          </w:tcPr>
          <w:p w14:paraId="5B2AA25B">
            <w:pPr>
              <w:pStyle w:val="14"/>
              <w:spacing w:before="147" w:line="225" w:lineRule="auto"/>
              <w:ind w:left="210" w:right="210" w:firstLine="410"/>
              <w:rPr>
                <w:sz w:val="20"/>
                <w:szCs w:val="20"/>
              </w:rPr>
            </w:pPr>
            <w:r>
              <w:rPr>
                <w:spacing w:val="5"/>
                <w:sz w:val="20"/>
                <w:szCs w:val="20"/>
              </w:rPr>
              <w:t>序号</w:t>
            </w:r>
          </w:p>
        </w:tc>
        <w:tc>
          <w:tcPr>
            <w:tcW w:w="3475" w:type="dxa"/>
          </w:tcPr>
          <w:p w14:paraId="1282C257">
            <w:pPr>
              <w:pStyle w:val="14"/>
              <w:spacing w:before="147" w:line="224" w:lineRule="auto"/>
              <w:ind w:left="210" w:right="210" w:firstLine="412"/>
              <w:rPr>
                <w:sz w:val="20"/>
                <w:szCs w:val="20"/>
              </w:rPr>
            </w:pPr>
            <w:r>
              <w:rPr>
                <w:spacing w:val="6"/>
                <w:sz w:val="20"/>
                <w:szCs w:val="20"/>
              </w:rPr>
              <w:t>项目名称</w:t>
            </w:r>
          </w:p>
        </w:tc>
        <w:tc>
          <w:tcPr>
            <w:tcW w:w="2003" w:type="dxa"/>
          </w:tcPr>
          <w:p w14:paraId="20A10C35">
            <w:pPr>
              <w:pStyle w:val="14"/>
              <w:spacing w:before="147" w:line="226" w:lineRule="auto"/>
              <w:ind w:left="210" w:right="210" w:firstLine="414"/>
              <w:rPr>
                <w:sz w:val="20"/>
                <w:szCs w:val="20"/>
              </w:rPr>
            </w:pPr>
            <w:r>
              <w:rPr>
                <w:spacing w:val="7"/>
                <w:sz w:val="20"/>
                <w:szCs w:val="20"/>
              </w:rPr>
              <w:t>金额（元）</w:t>
            </w:r>
          </w:p>
        </w:tc>
        <w:tc>
          <w:tcPr>
            <w:tcW w:w="1979" w:type="dxa"/>
          </w:tcPr>
          <w:p w14:paraId="4A1AF09A">
            <w:pPr>
              <w:pStyle w:val="14"/>
              <w:spacing w:before="146" w:line="228" w:lineRule="auto"/>
              <w:ind w:left="210" w:right="210" w:firstLine="406"/>
              <w:rPr>
                <w:sz w:val="20"/>
                <w:szCs w:val="20"/>
              </w:rPr>
            </w:pPr>
            <w:r>
              <w:rPr>
                <w:spacing w:val="3"/>
                <w:sz w:val="20"/>
                <w:szCs w:val="20"/>
              </w:rPr>
              <w:t>备注</w:t>
            </w:r>
          </w:p>
        </w:tc>
      </w:tr>
      <w:tr w14:paraId="039E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012" w:type="dxa"/>
          </w:tcPr>
          <w:p w14:paraId="2D0EE053">
            <w:pPr>
              <w:pStyle w:val="14"/>
              <w:spacing w:before="167" w:line="185" w:lineRule="auto"/>
              <w:ind w:left="210" w:right="210" w:firstLine="400"/>
              <w:rPr>
                <w:sz w:val="20"/>
                <w:szCs w:val="20"/>
              </w:rPr>
            </w:pPr>
            <w:r>
              <w:rPr>
                <w:sz w:val="20"/>
                <w:szCs w:val="20"/>
              </w:rPr>
              <w:t>1</w:t>
            </w:r>
          </w:p>
        </w:tc>
        <w:tc>
          <w:tcPr>
            <w:tcW w:w="3475" w:type="dxa"/>
          </w:tcPr>
          <w:p w14:paraId="44D8BCA5">
            <w:pPr>
              <w:ind w:right="210" w:firstLine="420"/>
            </w:pPr>
          </w:p>
        </w:tc>
        <w:tc>
          <w:tcPr>
            <w:tcW w:w="2003" w:type="dxa"/>
          </w:tcPr>
          <w:p w14:paraId="408527E1">
            <w:pPr>
              <w:ind w:right="210" w:firstLine="420"/>
              <w:rPr>
                <w:rFonts w:hint="eastAsia" w:ascii="仿宋" w:hAnsi="仿宋" w:eastAsia="仿宋" w:cs="仿宋"/>
                <w:sz w:val="20"/>
                <w:szCs w:val="20"/>
              </w:rPr>
            </w:pPr>
          </w:p>
        </w:tc>
        <w:tc>
          <w:tcPr>
            <w:tcW w:w="1979" w:type="dxa"/>
          </w:tcPr>
          <w:p w14:paraId="5CC556E3">
            <w:pPr>
              <w:ind w:right="210" w:firstLine="42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列出明细</w:t>
            </w:r>
          </w:p>
        </w:tc>
      </w:tr>
      <w:tr w14:paraId="64D8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2012" w:type="dxa"/>
          </w:tcPr>
          <w:p w14:paraId="54607FAB">
            <w:pPr>
              <w:ind w:right="210" w:firstLine="420"/>
            </w:pPr>
          </w:p>
        </w:tc>
        <w:tc>
          <w:tcPr>
            <w:tcW w:w="3475" w:type="dxa"/>
          </w:tcPr>
          <w:p w14:paraId="5F5035FD">
            <w:pPr>
              <w:ind w:right="210" w:firstLine="420"/>
            </w:pPr>
          </w:p>
        </w:tc>
        <w:tc>
          <w:tcPr>
            <w:tcW w:w="2003" w:type="dxa"/>
          </w:tcPr>
          <w:p w14:paraId="2CA0500B">
            <w:pPr>
              <w:ind w:right="210" w:firstLine="420"/>
            </w:pPr>
          </w:p>
        </w:tc>
        <w:tc>
          <w:tcPr>
            <w:tcW w:w="1979" w:type="dxa"/>
          </w:tcPr>
          <w:p w14:paraId="24EA9028">
            <w:pPr>
              <w:ind w:right="210" w:firstLine="420"/>
            </w:pPr>
          </w:p>
        </w:tc>
      </w:tr>
      <w:tr w14:paraId="693E0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5487" w:type="dxa"/>
            <w:gridSpan w:val="2"/>
            <w:vAlign w:val="center"/>
          </w:tcPr>
          <w:p w14:paraId="0B30B0BA">
            <w:pPr>
              <w:pStyle w:val="14"/>
              <w:spacing w:before="144" w:line="225" w:lineRule="auto"/>
              <w:ind w:right="210"/>
              <w:jc w:val="center"/>
              <w:rPr>
                <w:sz w:val="20"/>
                <w:szCs w:val="20"/>
              </w:rPr>
            </w:pPr>
            <w:r>
              <w:rPr>
                <w:spacing w:val="7"/>
                <w:sz w:val="20"/>
                <w:szCs w:val="20"/>
              </w:rPr>
              <w:t>投标总报价</w:t>
            </w:r>
          </w:p>
        </w:tc>
        <w:tc>
          <w:tcPr>
            <w:tcW w:w="2003" w:type="dxa"/>
            <w:vAlign w:val="center"/>
          </w:tcPr>
          <w:p w14:paraId="734173CC">
            <w:pPr>
              <w:ind w:right="210" w:firstLine="420"/>
              <w:jc w:val="center"/>
            </w:pPr>
          </w:p>
        </w:tc>
        <w:tc>
          <w:tcPr>
            <w:tcW w:w="1979" w:type="dxa"/>
            <w:vAlign w:val="center"/>
          </w:tcPr>
          <w:p w14:paraId="618CA240">
            <w:pPr>
              <w:ind w:right="210" w:firstLine="420"/>
              <w:jc w:val="center"/>
            </w:pPr>
          </w:p>
        </w:tc>
      </w:tr>
      <w:tr w14:paraId="55AA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5487" w:type="dxa"/>
            <w:gridSpan w:val="2"/>
            <w:vAlign w:val="center"/>
          </w:tcPr>
          <w:p w14:paraId="17D7A049">
            <w:pPr>
              <w:pStyle w:val="14"/>
              <w:spacing w:before="144" w:line="226" w:lineRule="auto"/>
              <w:ind w:right="210"/>
              <w:jc w:val="center"/>
              <w:rPr>
                <w:sz w:val="20"/>
                <w:szCs w:val="20"/>
              </w:rPr>
            </w:pPr>
            <w:r>
              <w:rPr>
                <w:spacing w:val="7"/>
                <w:sz w:val="20"/>
                <w:szCs w:val="20"/>
              </w:rPr>
              <w:t>发票形式</w:t>
            </w:r>
          </w:p>
        </w:tc>
        <w:tc>
          <w:tcPr>
            <w:tcW w:w="2003" w:type="dxa"/>
            <w:vAlign w:val="center"/>
          </w:tcPr>
          <w:p w14:paraId="4ACEFD7A">
            <w:pPr>
              <w:ind w:right="210" w:firstLine="420"/>
              <w:jc w:val="center"/>
            </w:pPr>
          </w:p>
        </w:tc>
        <w:tc>
          <w:tcPr>
            <w:tcW w:w="1979" w:type="dxa"/>
            <w:vAlign w:val="center"/>
          </w:tcPr>
          <w:p w14:paraId="2F275697">
            <w:pPr>
              <w:pStyle w:val="14"/>
              <w:spacing w:before="144" w:line="225" w:lineRule="auto"/>
              <w:ind w:right="210"/>
              <w:jc w:val="center"/>
              <w:rPr>
                <w:sz w:val="20"/>
                <w:szCs w:val="20"/>
              </w:rPr>
            </w:pPr>
            <w:r>
              <w:rPr>
                <w:spacing w:val="7"/>
                <w:sz w:val="20"/>
                <w:szCs w:val="20"/>
              </w:rPr>
              <w:t>注明开票税率</w:t>
            </w:r>
          </w:p>
        </w:tc>
      </w:tr>
      <w:tr w14:paraId="70DA1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5487" w:type="dxa"/>
            <w:gridSpan w:val="2"/>
            <w:vAlign w:val="center"/>
          </w:tcPr>
          <w:p w14:paraId="2B8D4C0B">
            <w:pPr>
              <w:pStyle w:val="14"/>
              <w:spacing w:before="147" w:line="226" w:lineRule="auto"/>
              <w:ind w:right="210"/>
              <w:jc w:val="center"/>
              <w:rPr>
                <w:sz w:val="20"/>
                <w:szCs w:val="20"/>
              </w:rPr>
            </w:pPr>
            <w:r>
              <w:rPr>
                <w:spacing w:val="5"/>
                <w:sz w:val="20"/>
                <w:szCs w:val="20"/>
              </w:rPr>
              <w:t>到货周期</w:t>
            </w:r>
          </w:p>
        </w:tc>
        <w:tc>
          <w:tcPr>
            <w:tcW w:w="2003" w:type="dxa"/>
            <w:vAlign w:val="center"/>
          </w:tcPr>
          <w:p w14:paraId="61F598DA">
            <w:pPr>
              <w:ind w:right="210" w:firstLine="420"/>
              <w:jc w:val="center"/>
            </w:pPr>
          </w:p>
        </w:tc>
        <w:tc>
          <w:tcPr>
            <w:tcW w:w="1979" w:type="dxa"/>
            <w:vAlign w:val="center"/>
          </w:tcPr>
          <w:p w14:paraId="30E297B9">
            <w:pPr>
              <w:ind w:right="210" w:firstLine="420"/>
              <w:jc w:val="center"/>
            </w:pPr>
          </w:p>
        </w:tc>
      </w:tr>
      <w:tr w14:paraId="0F39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8" w:hRule="atLeast"/>
        </w:trPr>
        <w:tc>
          <w:tcPr>
            <w:tcW w:w="5487" w:type="dxa"/>
            <w:gridSpan w:val="2"/>
            <w:vAlign w:val="center"/>
          </w:tcPr>
          <w:p w14:paraId="1BF4A014">
            <w:pPr>
              <w:pStyle w:val="14"/>
              <w:spacing w:before="150" w:line="224" w:lineRule="auto"/>
              <w:ind w:right="210"/>
              <w:jc w:val="center"/>
              <w:rPr>
                <w:sz w:val="20"/>
                <w:szCs w:val="20"/>
              </w:rPr>
            </w:pPr>
            <w:r>
              <w:rPr>
                <w:spacing w:val="6"/>
                <w:sz w:val="20"/>
                <w:szCs w:val="20"/>
              </w:rPr>
              <w:t>质保期</w:t>
            </w:r>
          </w:p>
        </w:tc>
        <w:tc>
          <w:tcPr>
            <w:tcW w:w="2003" w:type="dxa"/>
            <w:vAlign w:val="center"/>
          </w:tcPr>
          <w:p w14:paraId="0962AB85">
            <w:pPr>
              <w:ind w:right="210" w:firstLine="420"/>
              <w:jc w:val="center"/>
            </w:pPr>
          </w:p>
        </w:tc>
        <w:tc>
          <w:tcPr>
            <w:tcW w:w="1979" w:type="dxa"/>
            <w:vAlign w:val="center"/>
          </w:tcPr>
          <w:p w14:paraId="5F2FBA19">
            <w:pPr>
              <w:ind w:right="210" w:firstLine="420"/>
              <w:jc w:val="center"/>
            </w:pPr>
          </w:p>
        </w:tc>
      </w:tr>
      <w:tr w14:paraId="2A877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5487" w:type="dxa"/>
            <w:gridSpan w:val="2"/>
            <w:vAlign w:val="center"/>
          </w:tcPr>
          <w:p w14:paraId="17A7604E">
            <w:pPr>
              <w:pStyle w:val="14"/>
              <w:spacing w:before="151" w:line="226" w:lineRule="auto"/>
              <w:ind w:right="210"/>
              <w:jc w:val="center"/>
              <w:rPr>
                <w:sz w:val="20"/>
                <w:szCs w:val="20"/>
              </w:rPr>
            </w:pPr>
            <w:r>
              <w:rPr>
                <w:spacing w:val="4"/>
                <w:sz w:val="20"/>
                <w:szCs w:val="20"/>
              </w:rPr>
              <w:t>付款方式</w:t>
            </w:r>
          </w:p>
        </w:tc>
        <w:tc>
          <w:tcPr>
            <w:tcW w:w="2003" w:type="dxa"/>
            <w:vAlign w:val="center"/>
          </w:tcPr>
          <w:p w14:paraId="58EA218F">
            <w:pPr>
              <w:ind w:right="210"/>
              <w:jc w:val="both"/>
              <w:rPr>
                <w:rFonts w:hint="default"/>
                <w:lang w:val="en-US"/>
              </w:rPr>
            </w:pPr>
            <w:r>
              <w:rPr>
                <w:rFonts w:hint="eastAsia" w:ascii="仿宋" w:hAnsi="仿宋" w:eastAsia="仿宋" w:cs="仿宋"/>
                <w:sz w:val="20"/>
                <w:szCs w:val="20"/>
                <w:lang w:val="en-US" w:eastAsia="zh-CN"/>
              </w:rPr>
              <w:t>电汇</w:t>
            </w:r>
          </w:p>
        </w:tc>
        <w:tc>
          <w:tcPr>
            <w:tcW w:w="1979" w:type="dxa"/>
            <w:vAlign w:val="center"/>
          </w:tcPr>
          <w:p w14:paraId="47011993">
            <w:pPr>
              <w:ind w:right="210"/>
              <w:jc w:val="center"/>
              <w:rPr>
                <w:rFonts w:hint="default" w:eastAsia="宋体"/>
                <w:lang w:val="en-US" w:eastAsia="zh-CN"/>
              </w:rPr>
            </w:pPr>
            <w:r>
              <w:rPr>
                <w:rFonts w:hint="eastAsia" w:ascii="仿宋" w:hAnsi="仿宋" w:eastAsia="仿宋" w:cs="仿宋"/>
                <w:sz w:val="20"/>
                <w:szCs w:val="20"/>
                <w:lang w:val="en-US" w:eastAsia="zh-CN"/>
              </w:rPr>
              <w:t>每月支付相应金额</w:t>
            </w:r>
          </w:p>
        </w:tc>
      </w:tr>
    </w:tbl>
    <w:p w14:paraId="3BEFF1ED">
      <w:pPr>
        <w:spacing w:line="395" w:lineRule="auto"/>
        <w:ind w:right="210" w:firstLine="420"/>
      </w:pPr>
    </w:p>
    <w:p w14:paraId="57741413">
      <w:pPr>
        <w:spacing w:before="65" w:line="224" w:lineRule="auto"/>
        <w:ind w:left="210" w:right="210" w:firstLine="408"/>
        <w:rPr>
          <w:rFonts w:ascii="仿宋" w:hAnsi="仿宋" w:eastAsia="仿宋" w:cs="仿宋"/>
          <w:sz w:val="20"/>
          <w:szCs w:val="20"/>
          <w:lang w:eastAsia="zh-CN"/>
        </w:rPr>
      </w:pPr>
      <w:r>
        <w:rPr>
          <w:rFonts w:ascii="仿宋" w:hAnsi="仿宋" w:eastAsia="仿宋" w:cs="仿宋"/>
          <w:spacing w:val="4"/>
          <w:sz w:val="20"/>
          <w:szCs w:val="20"/>
          <w:lang w:eastAsia="zh-CN"/>
        </w:rPr>
        <w:t>注：质量保证及承诺事项</w:t>
      </w:r>
      <w:r>
        <w:rPr>
          <w:rFonts w:ascii="仿宋" w:hAnsi="仿宋" w:eastAsia="仿宋" w:cs="仿宋"/>
          <w:spacing w:val="4"/>
          <w:sz w:val="20"/>
          <w:szCs w:val="20"/>
          <w:u w:val="single"/>
          <w:lang w:eastAsia="zh-CN"/>
        </w:rPr>
        <w:t xml:space="preserve">                                                        </w:t>
      </w:r>
    </w:p>
    <w:p w14:paraId="274DCF55">
      <w:pPr>
        <w:spacing w:line="270" w:lineRule="auto"/>
        <w:ind w:right="210" w:firstLine="420"/>
        <w:rPr>
          <w:lang w:eastAsia="zh-CN"/>
        </w:rPr>
      </w:pPr>
    </w:p>
    <w:p w14:paraId="79E91F1E">
      <w:pPr>
        <w:spacing w:line="270" w:lineRule="auto"/>
        <w:ind w:right="210" w:firstLine="420"/>
        <w:rPr>
          <w:lang w:eastAsia="zh-CN"/>
        </w:rPr>
      </w:pPr>
    </w:p>
    <w:p w14:paraId="0F5B4A7D">
      <w:pPr>
        <w:wordWrap w:val="0"/>
        <w:spacing w:before="91" w:line="216" w:lineRule="auto"/>
        <w:ind w:left="210" w:right="210" w:firstLine="556"/>
        <w:jc w:val="right"/>
        <w:rPr>
          <w:rFonts w:ascii="仿宋" w:hAnsi="仿宋" w:eastAsia="仿宋" w:cs="仿宋"/>
          <w:sz w:val="28"/>
          <w:szCs w:val="28"/>
          <w:lang w:eastAsia="zh-CN"/>
        </w:rPr>
      </w:pPr>
      <w:r>
        <w:rPr>
          <w:rFonts w:ascii="仿宋" w:hAnsi="仿宋" w:eastAsia="仿宋" w:cs="仿宋"/>
          <w:spacing w:val="-2"/>
          <w:sz w:val="28"/>
          <w:szCs w:val="28"/>
          <w:lang w:eastAsia="zh-CN"/>
        </w:rPr>
        <w:t>投标单位（盖章</w:t>
      </w:r>
      <w:r>
        <w:rPr>
          <w:rFonts w:ascii="仿宋" w:hAnsi="仿宋" w:eastAsia="仿宋" w:cs="仿宋"/>
          <w:sz w:val="28"/>
          <w:szCs w:val="28"/>
          <w:lang w:eastAsia="zh-CN"/>
        </w:rPr>
        <w:t>）：</w:t>
      </w:r>
      <w:r>
        <w:rPr>
          <w:rFonts w:hint="eastAsia" w:ascii="仿宋" w:hAnsi="仿宋" w:eastAsia="仿宋" w:cs="仿宋"/>
          <w:sz w:val="28"/>
          <w:szCs w:val="28"/>
          <w:lang w:eastAsia="zh-CN"/>
        </w:rPr>
        <w:t xml:space="preserve">              </w:t>
      </w:r>
    </w:p>
    <w:p w14:paraId="4B2BE89F">
      <w:pPr>
        <w:spacing w:line="311" w:lineRule="auto"/>
        <w:ind w:right="210" w:firstLine="420"/>
        <w:jc w:val="right"/>
        <w:rPr>
          <w:lang w:eastAsia="zh-CN"/>
        </w:rPr>
      </w:pPr>
    </w:p>
    <w:p w14:paraId="264C2C59">
      <w:pPr>
        <w:spacing w:line="312" w:lineRule="auto"/>
        <w:ind w:right="210" w:firstLine="420"/>
        <w:jc w:val="right"/>
        <w:rPr>
          <w:lang w:eastAsia="zh-CN"/>
        </w:rPr>
      </w:pPr>
    </w:p>
    <w:p w14:paraId="78240F3F">
      <w:pPr>
        <w:spacing w:before="91" w:line="218" w:lineRule="auto"/>
        <w:ind w:left="210" w:right="210" w:firstLine="556"/>
        <w:jc w:val="right"/>
        <w:rPr>
          <w:rFonts w:ascii="仿宋" w:hAnsi="仿宋" w:eastAsia="仿宋" w:cs="仿宋"/>
          <w:sz w:val="28"/>
          <w:szCs w:val="28"/>
          <w:lang w:eastAsia="zh-CN"/>
        </w:rPr>
      </w:pPr>
      <w:r>
        <w:rPr>
          <w:rFonts w:ascii="仿宋" w:hAnsi="仿宋" w:eastAsia="仿宋" w:cs="仿宋"/>
          <w:spacing w:val="-2"/>
          <w:sz w:val="28"/>
          <w:szCs w:val="28"/>
          <w:lang w:eastAsia="zh-CN"/>
        </w:rPr>
        <w:t>法定代表人或委托代理人（签章</w:t>
      </w:r>
      <w:r>
        <w:rPr>
          <w:rFonts w:ascii="仿宋" w:hAnsi="仿宋" w:eastAsia="仿宋" w:cs="仿宋"/>
          <w:spacing w:val="3"/>
          <w:sz w:val="28"/>
          <w:szCs w:val="28"/>
          <w:lang w:eastAsia="zh-CN"/>
        </w:rPr>
        <w:t>）：</w:t>
      </w:r>
    </w:p>
    <w:p w14:paraId="01E535C7">
      <w:pPr>
        <w:spacing w:line="310" w:lineRule="auto"/>
        <w:ind w:right="210" w:firstLine="420"/>
        <w:jc w:val="right"/>
        <w:rPr>
          <w:lang w:eastAsia="zh-CN"/>
        </w:rPr>
      </w:pPr>
    </w:p>
    <w:p w14:paraId="0F36F663">
      <w:pPr>
        <w:spacing w:line="310" w:lineRule="auto"/>
        <w:ind w:right="210" w:firstLine="420"/>
        <w:jc w:val="right"/>
        <w:rPr>
          <w:lang w:eastAsia="zh-CN"/>
        </w:rPr>
      </w:pPr>
    </w:p>
    <w:p w14:paraId="7219ADF2">
      <w:pPr>
        <w:wordWrap w:val="0"/>
        <w:spacing w:before="92" w:line="219" w:lineRule="auto"/>
        <w:ind w:left="210" w:right="210" w:firstLine="518"/>
        <w:jc w:val="right"/>
        <w:rPr>
          <w:rFonts w:ascii="仿宋" w:hAnsi="仿宋" w:eastAsia="仿宋" w:cs="仿宋"/>
          <w:sz w:val="28"/>
          <w:szCs w:val="28"/>
          <w:lang w:eastAsia="zh-CN"/>
        </w:rPr>
        <w:sectPr>
          <w:footerReference r:id="rId15" w:type="default"/>
          <w:pgSz w:w="11906" w:h="16839"/>
          <w:pgMar w:top="1055" w:right="1523" w:bottom="1478" w:left="865" w:header="0" w:footer="1313" w:gutter="0"/>
          <w:cols w:space="720" w:num="1"/>
        </w:sectPr>
      </w:pPr>
      <w:r>
        <w:rPr>
          <w:rFonts w:ascii="仿宋" w:hAnsi="仿宋" w:eastAsia="仿宋" w:cs="仿宋"/>
          <w:spacing w:val="-21"/>
          <w:sz w:val="28"/>
          <w:szCs w:val="28"/>
          <w:lang w:eastAsia="zh-CN"/>
        </w:rPr>
        <w:t>日期：</w:t>
      </w:r>
      <w:r>
        <w:rPr>
          <w:rFonts w:hint="eastAsia" w:ascii="仿宋" w:hAnsi="仿宋" w:eastAsia="仿宋" w:cs="仿宋"/>
          <w:spacing w:val="-21"/>
          <w:sz w:val="28"/>
          <w:szCs w:val="28"/>
          <w:lang w:eastAsia="zh-CN"/>
        </w:rPr>
        <w:t xml:space="preserve">                               </w:t>
      </w:r>
    </w:p>
    <w:p w14:paraId="56C31381">
      <w:pPr>
        <w:spacing w:before="78" w:line="219" w:lineRule="auto"/>
        <w:ind w:right="210" w:firstLine="480"/>
        <w:rPr>
          <w:rFonts w:ascii="宋体" w:hAnsi="宋体" w:eastAsia="宋体" w:cs="宋体"/>
          <w:sz w:val="24"/>
          <w:szCs w:val="24"/>
          <w:lang w:eastAsia="zh-CN"/>
        </w:rPr>
      </w:pPr>
    </w:p>
    <w:p w14:paraId="5087B37B">
      <w:pPr>
        <w:spacing w:line="257" w:lineRule="auto"/>
        <w:ind w:right="210" w:firstLine="420"/>
        <w:rPr>
          <w:lang w:eastAsia="zh-CN"/>
        </w:rPr>
      </w:pPr>
    </w:p>
    <w:p w14:paraId="474796FB">
      <w:pPr>
        <w:spacing w:line="257" w:lineRule="auto"/>
        <w:ind w:right="210" w:firstLine="420"/>
        <w:rPr>
          <w:lang w:eastAsia="zh-CN"/>
        </w:rPr>
      </w:pPr>
    </w:p>
    <w:p w14:paraId="30076C33">
      <w:pPr>
        <w:spacing w:line="257" w:lineRule="auto"/>
        <w:ind w:right="210" w:firstLine="420"/>
        <w:rPr>
          <w:lang w:eastAsia="zh-CN"/>
        </w:rPr>
      </w:pPr>
    </w:p>
    <w:p w14:paraId="403099F3">
      <w:pPr>
        <w:spacing w:line="257" w:lineRule="auto"/>
        <w:ind w:right="210" w:firstLine="420"/>
        <w:rPr>
          <w:lang w:eastAsia="zh-CN"/>
        </w:rPr>
      </w:pPr>
    </w:p>
    <w:p w14:paraId="4CDBB632">
      <w:pPr>
        <w:spacing w:line="257" w:lineRule="auto"/>
        <w:ind w:right="210" w:firstLine="420"/>
        <w:rPr>
          <w:lang w:eastAsia="zh-CN"/>
        </w:rPr>
      </w:pPr>
    </w:p>
    <w:p w14:paraId="60B40246">
      <w:pPr>
        <w:spacing w:line="257" w:lineRule="auto"/>
        <w:ind w:right="210" w:firstLine="420"/>
        <w:rPr>
          <w:lang w:eastAsia="zh-CN"/>
        </w:rPr>
      </w:pPr>
    </w:p>
    <w:p w14:paraId="477399D2">
      <w:pPr>
        <w:spacing w:line="257" w:lineRule="auto"/>
        <w:ind w:right="210" w:firstLine="420"/>
        <w:rPr>
          <w:lang w:eastAsia="zh-CN"/>
        </w:rPr>
      </w:pPr>
    </w:p>
    <w:p w14:paraId="4B01BEE0">
      <w:pPr>
        <w:spacing w:line="257" w:lineRule="auto"/>
        <w:ind w:right="210" w:firstLine="420"/>
        <w:rPr>
          <w:lang w:eastAsia="zh-CN"/>
        </w:rPr>
      </w:pPr>
    </w:p>
    <w:p w14:paraId="2C12B6DB">
      <w:pPr>
        <w:spacing w:before="92" w:line="184" w:lineRule="auto"/>
        <w:ind w:left="210" w:right="210" w:firstLine="562"/>
        <w:jc w:val="cente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（以后无正文）</w:t>
      </w:r>
    </w:p>
    <w:sectPr>
      <w:footerReference r:id="rId16" w:type="default"/>
      <w:type w:val="continuous"/>
      <w:pgSz w:w="11906" w:h="16839"/>
      <w:pgMar w:top="1055" w:right="550" w:bottom="1478" w:left="694" w:header="0" w:footer="1313" w:gutter="0"/>
      <w:cols w:equalWidth="0" w:num="1">
        <w:col w:w="106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079D">
    <w:pPr>
      <w:spacing w:line="180" w:lineRule="auto"/>
      <w:ind w:left="43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15A6F">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3315A6F">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79C1">
    <w:pPr>
      <w:spacing w:line="180" w:lineRule="auto"/>
      <w:ind w:left="42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posOffset>2733675</wp:posOffset>
              </wp:positionH>
              <wp:positionV relativeFrom="paragraph">
                <wp:posOffset>2540</wp:posOffset>
              </wp:positionV>
              <wp:extent cx="485775" cy="14287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485775" cy="142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BE76B">
                          <w:pPr>
                            <w:pStyle w:val="6"/>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25pt;margin-top:0.2pt;height:11.25pt;width:38.25pt;mso-position-horizontal-relative:margin;z-index:251668480;mso-width-relative:page;mso-height-relative:page;" filled="f" stroked="f" coordsize="21600,21600" o:gfxdata="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w8KHT1gAAAAcBAAAPAAAAAAAAAAEAIAAAACIAAABkcnMvZG93bnJldi54bWxQ&#10;SwECFAAUAAAACACHTuJApPNdMTICAABXBAAADgAAAAAAAAABACAAAAAlAQAAZHJzL2Uyb0RvYy54&#10;bWxQSwUGAAAAAAYABgBZAQAAyQUAAAAA&#10;">
              <v:fill on="f" focussize="0,0"/>
              <v:stroke on="f" weight="0.5pt"/>
              <v:imagedata o:title=""/>
              <o:lock v:ext="edit" aspectratio="f"/>
              <v:textbox inset="0mm,0mm,0mm,0mm">
                <w:txbxContent>
                  <w:p w14:paraId="51DBE76B">
                    <w:pPr>
                      <w:pStyle w:val="6"/>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A48A">
    <w:pPr>
      <w:spacing w:line="180" w:lineRule="auto"/>
      <w:ind w:left="49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9B2B7">
                          <w:pPr>
                            <w:pStyle w:val="6"/>
                          </w:pPr>
                          <w:r>
                            <w:fldChar w:fldCharType="begin"/>
                          </w:r>
                          <w:r>
                            <w:instrText xml:space="preserve"> PAGE  \* MERGEFORMAT </w:instrText>
                          </w:r>
                          <w:r>
                            <w:fldChar w:fldCharType="separate"/>
                          </w:r>
                          <w:r>
                            <w:t>16</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2059B2B7">
                    <w:pPr>
                      <w:pStyle w:val="6"/>
                    </w:pPr>
                    <w:r>
                      <w:fldChar w:fldCharType="begin"/>
                    </w:r>
                    <w:r>
                      <w:instrText xml:space="preserve"> PAGE  \* MERGEFORMAT </w:instrText>
                    </w:r>
                    <w:r>
                      <w:fldChar w:fldCharType="separate"/>
                    </w:r>
                    <w:r>
                      <w:t>16</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453A">
    <w:pPr>
      <w:spacing w:line="180" w:lineRule="auto"/>
      <w:ind w:left="210" w:right="210" w:firstLine="360"/>
      <w:rPr>
        <w:rFonts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C9232">
                          <w:pPr>
                            <w:pStyle w:val="6"/>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5EBC9232">
                    <w:pPr>
                      <w:pStyle w:val="6"/>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54D4">
    <w:pPr>
      <w:spacing w:line="180" w:lineRule="auto"/>
      <w:ind w:left="43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FD605">
                          <w:pPr>
                            <w:pStyle w:val="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2C6FD605">
                    <w:pPr>
                      <w:pStyle w:val="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4372">
    <w:pPr>
      <w:spacing w:line="180" w:lineRule="auto"/>
      <w:ind w:left="43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2247900</wp:posOffset>
              </wp:positionH>
              <wp:positionV relativeFrom="paragraph">
                <wp:posOffset>2540</wp:posOffset>
              </wp:positionV>
              <wp:extent cx="705485" cy="2286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70548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E6ADE">
                          <w:pPr>
                            <w:pStyle w:val="6"/>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7pt;margin-top:0.2pt;height:18pt;width:55.55pt;mso-position-horizontal-relative:margin;z-index:251662336;mso-width-relative:page;mso-height-relative:page;" filled="f" stroked="f" coordsize="21600,21600" o:gfxdata="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7ZWtYAAAAHAQAADwAAAAAAAAABACAAAAAiAAAAZHJzL2Rvd25yZXYueG1s&#10;UEsBAhQAFAAAAAgAh07iQFzbTJEzAgAAVwQAAA4AAAAAAAAAAQAgAAAAJQEAAGRycy9lMm9Eb2Mu&#10;eG1sUEsFBgAAAAAGAAYAWQEAAMoFAAAAAA==&#10;">
              <v:fill on="f" focussize="0,0"/>
              <v:stroke on="f" weight="0.5pt"/>
              <v:imagedata o:title=""/>
              <o:lock v:ext="edit" aspectratio="f"/>
              <v:textbox inset="0mm,0mm,0mm,0mm">
                <w:txbxContent>
                  <w:p w14:paraId="670E6ADE">
                    <w:pPr>
                      <w:pStyle w:val="6"/>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3FC96">
    <w:pPr>
      <w:spacing w:line="180"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2724150</wp:posOffset>
              </wp:positionH>
              <wp:positionV relativeFrom="paragraph">
                <wp:posOffset>2540</wp:posOffset>
              </wp:positionV>
              <wp:extent cx="466725" cy="276225"/>
              <wp:effectExtent l="0" t="0" r="9525" b="9525"/>
              <wp:wrapNone/>
              <wp:docPr id="34" name="文本框 34"/>
              <wp:cNvGraphicFramePr/>
              <a:graphic xmlns:a="http://schemas.openxmlformats.org/drawingml/2006/main">
                <a:graphicData uri="http://schemas.microsoft.com/office/word/2010/wordprocessingShape">
                  <wps:wsp>
                    <wps:cNvSpPr txBox="1"/>
                    <wps:spPr>
                      <a:xfrm>
                        <a:off x="0" y="0"/>
                        <a:ext cx="46672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35B8C">
                          <w:pPr>
                            <w:pStyle w:val="6"/>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4.5pt;margin-top:0.2pt;height:21.75pt;width:36.75pt;mso-position-horizontal-relative:margin;z-index:251659264;mso-width-relative:page;mso-height-relative:page;" filled="f" stroked="f" coordsize="21600,21600" o:gfxdata="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lkvONYAAAAHAQAADwAAAAAAAAABACAAAAAiAAAAZHJzL2Rvd25yZXYueG1s&#10;UEsBAhQAFAAAAAgAh07iQNqw38wzAgAAVwQAAA4AAAAAAAAAAQAgAAAAJQEAAGRycy9lMm9Eb2Mu&#10;eG1sUEsFBgAAAAAGAAYAWQEAAMoFAAAAAA==&#10;">
              <v:fill on="f" focussize="0,0"/>
              <v:stroke on="f" weight="0.5pt"/>
              <v:imagedata o:title=""/>
              <o:lock v:ext="edit" aspectratio="f"/>
              <v:textbox inset="0mm,0mm,0mm,0mm">
                <w:txbxContent>
                  <w:p w14:paraId="7CC35B8C">
                    <w:pPr>
                      <w:pStyle w:val="6"/>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DFD3">
    <w:pPr>
      <w:spacing w:line="180" w:lineRule="auto"/>
      <w:ind w:left="44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2951480</wp:posOffset>
              </wp:positionH>
              <wp:positionV relativeFrom="paragraph">
                <wp:posOffset>2540</wp:posOffset>
              </wp:positionV>
              <wp:extent cx="552450" cy="219075"/>
              <wp:effectExtent l="0" t="0" r="0" b="9525"/>
              <wp:wrapNone/>
              <wp:docPr id="35" name="文本框 35"/>
              <wp:cNvGraphicFramePr/>
              <a:graphic xmlns:a="http://schemas.openxmlformats.org/drawingml/2006/main">
                <a:graphicData uri="http://schemas.microsoft.com/office/word/2010/wordprocessingShape">
                  <wps:wsp>
                    <wps:cNvSpPr txBox="1"/>
                    <wps:spPr>
                      <a:xfrm>
                        <a:off x="0" y="0"/>
                        <a:ext cx="5524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5A41C">
                          <w:pPr>
                            <w:pStyle w:val="6"/>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pt;margin-top:0.2pt;height:17.25pt;width:43.5pt;mso-position-horizontal-relative:margin;z-index:251660288;mso-width-relative:page;mso-height-relative:page;" filled="f" stroked="f" coordsize="21600,21600" o:gfxdata="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yBuP9UAAAAHAQAADwAAAAAAAAABACAAAAAiAAAAZHJzL2Rvd25yZXYueG1sUEsB&#10;AhQAFAAAAAgAh07iQHvWu/0xAgAAVwQAAA4AAAAAAAAAAQAgAAAAJAEAAGRycy9lMm9Eb2MueG1s&#10;UEsFBgAAAAAGAAYAWQEAAMcFAAAAAA==&#10;">
              <v:fill on="f" focussize="0,0"/>
              <v:stroke on="f" weight="0.5pt"/>
              <v:imagedata o:title=""/>
              <o:lock v:ext="edit" aspectratio="f"/>
              <v:textbox inset="0mm,0mm,0mm,0mm">
                <w:txbxContent>
                  <w:p w14:paraId="4A55A41C">
                    <w:pPr>
                      <w:pStyle w:val="6"/>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0716">
    <w:pPr>
      <w:spacing w:line="180"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2951480</wp:posOffset>
              </wp:positionH>
              <wp:positionV relativeFrom="paragraph">
                <wp:posOffset>2540</wp:posOffset>
              </wp:positionV>
              <wp:extent cx="438150" cy="20955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3815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989A1">
                          <w:pPr>
                            <w:pStyle w:val="6"/>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pt;margin-top:0.2pt;height:16.5pt;width:34.5pt;mso-position-horizontal-relative:margin;z-index:251663360;mso-width-relative:page;mso-height-relative:page;" filled="f" stroked="f" coordsize="21600,21600" o:gfxdata="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PAt71QAAAAcBAAAPAAAAAAAAAAEAIAAAACIAAABkcnMvZG93bnJldi54bWxQSwEC&#10;FAAUAAAACACHTuJAarzUgDACAABXBAAADgAAAAAAAAABACAAAAAkAQAAZHJzL2Uyb0RvYy54bWxQ&#10;SwUGAAAAAAYABgBZAQAAxgUAAAAA&#10;">
              <v:fill on="f" focussize="0,0"/>
              <v:stroke on="f" weight="0.5pt"/>
              <v:imagedata o:title=""/>
              <o:lock v:ext="edit" aspectratio="f"/>
              <v:textbox inset="0mm,0mm,0mm,0mm">
                <w:txbxContent>
                  <w:p w14:paraId="685989A1">
                    <w:pPr>
                      <w:pStyle w:val="6"/>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8B68B">
    <w:pPr>
      <w:spacing w:line="180" w:lineRule="auto"/>
      <w:ind w:left="43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603C4">
                          <w:pPr>
                            <w:pStyle w:val="6"/>
                          </w:pPr>
                          <w:r>
                            <w:fldChar w:fldCharType="begin"/>
                          </w:r>
                          <w:r>
                            <w:instrText xml:space="preserve"> PAGE  \* MERGEFORMAT </w:instrText>
                          </w:r>
                          <w:r>
                            <w:fldChar w:fldCharType="separate"/>
                          </w:r>
                          <w:r>
                            <w:t>7</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2A603C4">
                    <w:pPr>
                      <w:pStyle w:val="6"/>
                    </w:pPr>
                    <w:r>
                      <w:fldChar w:fldCharType="begin"/>
                    </w:r>
                    <w:r>
                      <w:instrText xml:space="preserve"> PAGE  \* MERGEFORMAT </w:instrText>
                    </w:r>
                    <w:r>
                      <w:fldChar w:fldCharType="separate"/>
                    </w:r>
                    <w:r>
                      <w:t>7</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23C5">
    <w:pPr>
      <w:spacing w:line="180" w:lineRule="auto"/>
      <w:ind w:left="43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2600325</wp:posOffset>
              </wp:positionH>
              <wp:positionV relativeFrom="paragraph">
                <wp:posOffset>2540</wp:posOffset>
              </wp:positionV>
              <wp:extent cx="419100" cy="2095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41910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2FC9C">
                          <w:pPr>
                            <w:pStyle w:val="6"/>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5pt;margin-top:0.2pt;height:16.5pt;width:33pt;mso-position-horizontal-relative:margin;z-index:251667456;mso-width-relative:page;mso-height-relative:page;" filled="f" stroked="f" coordsize="21600,21600" o:gfxdata="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rvwsNUAAAAHAQAADwAAAAAAAAABACAAAAAiAAAAZHJzL2Rvd25yZXYueG1sUEsB&#10;AhQAFAAAAAgAh07iQN7Ya7oxAgAAVwQAAA4AAAAAAAAAAQAgAAAAJAEAAGRycy9lMm9Eb2MueG1s&#10;UEsFBgAAAAAGAAYAWQEAAMcFAAAAAA==&#10;">
              <v:fill on="f" focussize="0,0"/>
              <v:stroke on="f" weight="0.5pt"/>
              <v:imagedata o:title=""/>
              <o:lock v:ext="edit" aspectratio="f"/>
              <v:textbox inset="0mm,0mm,0mm,0mm">
                <w:txbxContent>
                  <w:p w14:paraId="04D2FC9C">
                    <w:pPr>
                      <w:pStyle w:val="6"/>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FC36">
    <w:pPr>
      <w:spacing w:line="235" w:lineRule="exact"/>
      <w:ind w:left="4337"/>
      <w:rPr>
        <w:rFonts w:ascii="Arial" w:hAnsi="Arial" w:eastAsia="Arial" w:cs="Arial"/>
        <w:sz w:val="18"/>
        <w:szCs w:val="18"/>
      </w:rPr>
    </w:pPr>
    <w:r>
      <w:rPr>
        <w:rFonts w:ascii="Arial" w:hAnsi="Arial" w:eastAsia="Arial" w:cs="Arial"/>
        <w:spacing w:val="-6"/>
        <w:position w:val="1"/>
        <w:sz w:val="18"/>
        <w:szCs w:val="18"/>
      </w:rPr>
      <w:t>9 /</w:t>
    </w:r>
    <w:r>
      <w:rPr>
        <w:rFonts w:ascii="Arial" w:hAnsi="Arial" w:eastAsia="Arial" w:cs="Arial"/>
        <w:spacing w:val="21"/>
        <w:w w:val="101"/>
        <w:position w:val="1"/>
        <w:sz w:val="18"/>
        <w:szCs w:val="18"/>
      </w:rPr>
      <w:t xml:space="preserve"> </w:t>
    </w:r>
    <w:r>
      <w:rPr>
        <w:rFonts w:ascii="Arial" w:hAnsi="Arial" w:eastAsia="Arial" w:cs="Arial"/>
        <w:spacing w:val="-6"/>
        <w:position w:val="1"/>
        <w:sz w:val="18"/>
        <w:szCs w:val="18"/>
      </w:rPr>
      <w:t>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C990">
    <w:pPr>
      <w:pStyle w:val="7"/>
      <w:rPr>
        <w:rFonts w:eastAsiaTheme="minorEastAsia"/>
        <w:lang w:eastAsia="zh-CN"/>
      </w:rPr>
    </w:pPr>
  </w:p>
  <w:p w14:paraId="6CCBC3C6">
    <w:pPr>
      <w:pStyle w:val="7"/>
      <w:rPr>
        <w:rFonts w:eastAsiaTheme="minorEastAsia"/>
        <w:lang w:eastAsia="zh-CN"/>
      </w:rPr>
    </w:pPr>
  </w:p>
  <w:p w14:paraId="62DD5B66">
    <w:pPr>
      <w:pStyle w:val="7"/>
      <w:rPr>
        <w:rFonts w:eastAsiaTheme="minorEastAsia"/>
        <w:lang w:eastAsia="zh-CN"/>
      </w:rPr>
    </w:pPr>
  </w:p>
  <w:p w14:paraId="6D053BBD">
    <w:pPr>
      <w:pStyle w:val="7"/>
      <w:rPr>
        <w:rFonts w:eastAsiaTheme="minorEastAsia"/>
        <w:lang w:eastAsia="zh-CN"/>
      </w:rPr>
    </w:pPr>
    <w:r>
      <w:rPr>
        <w:rFonts w:hint="eastAsia" w:eastAsiaTheme="minorEastAsia"/>
        <w:snapToGrid/>
        <w:lang w:eastAsia="zh-CN"/>
      </w:rPr>
      <w:drawing>
        <wp:inline distT="0" distB="0" distL="0" distR="0">
          <wp:extent cx="2057400" cy="304800"/>
          <wp:effectExtent l="0" t="0" r="0" b="0"/>
          <wp:docPr id="1084933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3370"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7687" cy="30484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31EB3">
    <w:pPr>
      <w:pStyle w:val="7"/>
      <w:rPr>
        <w:rFonts w:eastAsiaTheme="minorEastAsia"/>
        <w:lang w:eastAsia="zh-CN"/>
      </w:rPr>
    </w:pPr>
  </w:p>
  <w:p w14:paraId="19BB0880">
    <w:pPr>
      <w:pStyle w:val="7"/>
      <w:rPr>
        <w:rFonts w:eastAsiaTheme="minorEastAsia"/>
        <w:lang w:eastAsia="zh-CN"/>
      </w:rPr>
    </w:pPr>
  </w:p>
  <w:p w14:paraId="22EF3F0B">
    <w:pPr>
      <w:pStyle w:val="7"/>
      <w:rPr>
        <w:rFonts w:eastAsiaTheme="minorEastAsia"/>
        <w:lang w:eastAsia="zh-CN"/>
      </w:rPr>
    </w:pPr>
  </w:p>
  <w:p w14:paraId="57A2999C">
    <w:pPr>
      <w:pStyle w:val="7"/>
      <w:rPr>
        <w:rFonts w:eastAsiaTheme="minorEastAsia"/>
        <w:lang w:eastAsia="zh-CN"/>
      </w:rPr>
    </w:pPr>
    <w:r>
      <w:rPr>
        <w:rFonts w:hint="eastAsia" w:eastAsiaTheme="minorEastAsia"/>
        <w:snapToGrid/>
        <w:lang w:eastAsia="zh-CN"/>
      </w:rPr>
      <w:drawing>
        <wp:inline distT="0" distB="0" distL="0" distR="0">
          <wp:extent cx="2057400" cy="3048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7687" cy="3048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8B685"/>
    <w:multiLevelType w:val="singleLevel"/>
    <w:tmpl w:val="1458B6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cyZmQ3MWM4MzM1ZDliYjQzZDRkZmI1ODE1MDUxZDUifQ=="/>
  </w:docVars>
  <w:rsids>
    <w:rsidRoot w:val="00172A27"/>
    <w:rsid w:val="00094638"/>
    <w:rsid w:val="001068F8"/>
    <w:rsid w:val="00162EE1"/>
    <w:rsid w:val="00172A27"/>
    <w:rsid w:val="0023007E"/>
    <w:rsid w:val="002439F8"/>
    <w:rsid w:val="002441F7"/>
    <w:rsid w:val="0024466E"/>
    <w:rsid w:val="00290D7A"/>
    <w:rsid w:val="002B4B29"/>
    <w:rsid w:val="002C13D3"/>
    <w:rsid w:val="002D34FF"/>
    <w:rsid w:val="0030344C"/>
    <w:rsid w:val="003430C0"/>
    <w:rsid w:val="00364C6A"/>
    <w:rsid w:val="003C4508"/>
    <w:rsid w:val="003F1124"/>
    <w:rsid w:val="00434339"/>
    <w:rsid w:val="004372EE"/>
    <w:rsid w:val="00471670"/>
    <w:rsid w:val="004A0B74"/>
    <w:rsid w:val="004B0C1F"/>
    <w:rsid w:val="004C2CA8"/>
    <w:rsid w:val="0059482F"/>
    <w:rsid w:val="005C261F"/>
    <w:rsid w:val="005E6A81"/>
    <w:rsid w:val="006124A6"/>
    <w:rsid w:val="006A3061"/>
    <w:rsid w:val="007277BF"/>
    <w:rsid w:val="00736210"/>
    <w:rsid w:val="00753F49"/>
    <w:rsid w:val="00786D45"/>
    <w:rsid w:val="007C13C8"/>
    <w:rsid w:val="00803394"/>
    <w:rsid w:val="00805353"/>
    <w:rsid w:val="00805461"/>
    <w:rsid w:val="00811905"/>
    <w:rsid w:val="008F2AF0"/>
    <w:rsid w:val="00903DE9"/>
    <w:rsid w:val="00912EDB"/>
    <w:rsid w:val="00972FFA"/>
    <w:rsid w:val="009B6126"/>
    <w:rsid w:val="009C5ECC"/>
    <w:rsid w:val="009F2CEA"/>
    <w:rsid w:val="00A81FFB"/>
    <w:rsid w:val="00AC13F2"/>
    <w:rsid w:val="00B1761B"/>
    <w:rsid w:val="00B25C21"/>
    <w:rsid w:val="00B755A3"/>
    <w:rsid w:val="00BA6131"/>
    <w:rsid w:val="00BB38DE"/>
    <w:rsid w:val="00C33C58"/>
    <w:rsid w:val="00CE61A7"/>
    <w:rsid w:val="00D71F91"/>
    <w:rsid w:val="00DC2025"/>
    <w:rsid w:val="00DE0706"/>
    <w:rsid w:val="00DF44AF"/>
    <w:rsid w:val="00E021C2"/>
    <w:rsid w:val="00E458FF"/>
    <w:rsid w:val="00E8383A"/>
    <w:rsid w:val="00EC6983"/>
    <w:rsid w:val="00FC4723"/>
    <w:rsid w:val="00FE6796"/>
    <w:rsid w:val="00FF2CB7"/>
    <w:rsid w:val="00FF769C"/>
    <w:rsid w:val="037A471E"/>
    <w:rsid w:val="045B52FD"/>
    <w:rsid w:val="05310D5F"/>
    <w:rsid w:val="05A100FF"/>
    <w:rsid w:val="07755DC4"/>
    <w:rsid w:val="08000695"/>
    <w:rsid w:val="08CD151B"/>
    <w:rsid w:val="0A60366D"/>
    <w:rsid w:val="0A805ABD"/>
    <w:rsid w:val="0AA628FD"/>
    <w:rsid w:val="0DF446C2"/>
    <w:rsid w:val="0E5E6115"/>
    <w:rsid w:val="0F6634D4"/>
    <w:rsid w:val="0FE95EB3"/>
    <w:rsid w:val="10DD7F3C"/>
    <w:rsid w:val="11812569"/>
    <w:rsid w:val="13C92C87"/>
    <w:rsid w:val="183822C0"/>
    <w:rsid w:val="196547FC"/>
    <w:rsid w:val="1A7F18ED"/>
    <w:rsid w:val="1AA10A3F"/>
    <w:rsid w:val="1C895B5E"/>
    <w:rsid w:val="2002148E"/>
    <w:rsid w:val="20AB1E33"/>
    <w:rsid w:val="219E39B8"/>
    <w:rsid w:val="22056B7C"/>
    <w:rsid w:val="25490220"/>
    <w:rsid w:val="26E869A5"/>
    <w:rsid w:val="29DB3310"/>
    <w:rsid w:val="2AD251EA"/>
    <w:rsid w:val="2D713318"/>
    <w:rsid w:val="2E6D6DBA"/>
    <w:rsid w:val="2F917CA1"/>
    <w:rsid w:val="2FE9057F"/>
    <w:rsid w:val="301452F1"/>
    <w:rsid w:val="30336A9F"/>
    <w:rsid w:val="304903B2"/>
    <w:rsid w:val="30E958BB"/>
    <w:rsid w:val="32D47CB6"/>
    <w:rsid w:val="3776777C"/>
    <w:rsid w:val="37B949CA"/>
    <w:rsid w:val="3ADF517E"/>
    <w:rsid w:val="3B12295F"/>
    <w:rsid w:val="3B241468"/>
    <w:rsid w:val="3B742225"/>
    <w:rsid w:val="3C3D3B62"/>
    <w:rsid w:val="42282726"/>
    <w:rsid w:val="440700DA"/>
    <w:rsid w:val="46C95B1B"/>
    <w:rsid w:val="480A195A"/>
    <w:rsid w:val="48F826E7"/>
    <w:rsid w:val="4CA5386E"/>
    <w:rsid w:val="4DD044EC"/>
    <w:rsid w:val="4E3C3076"/>
    <w:rsid w:val="4F7D15A7"/>
    <w:rsid w:val="51D85B98"/>
    <w:rsid w:val="53334E17"/>
    <w:rsid w:val="54907C78"/>
    <w:rsid w:val="551E34D6"/>
    <w:rsid w:val="552A46C0"/>
    <w:rsid w:val="57155B8D"/>
    <w:rsid w:val="572229B7"/>
    <w:rsid w:val="57D92445"/>
    <w:rsid w:val="57DE6F4C"/>
    <w:rsid w:val="59060509"/>
    <w:rsid w:val="59D32AE1"/>
    <w:rsid w:val="5A0220F8"/>
    <w:rsid w:val="5A542E50"/>
    <w:rsid w:val="5AAE70AA"/>
    <w:rsid w:val="5AD36B10"/>
    <w:rsid w:val="5D067AB0"/>
    <w:rsid w:val="5DF9063C"/>
    <w:rsid w:val="5FDF40EC"/>
    <w:rsid w:val="607246D5"/>
    <w:rsid w:val="60BB6BE2"/>
    <w:rsid w:val="61C470B2"/>
    <w:rsid w:val="631D51F9"/>
    <w:rsid w:val="63510C71"/>
    <w:rsid w:val="63B219B9"/>
    <w:rsid w:val="63CF4C14"/>
    <w:rsid w:val="63EF496F"/>
    <w:rsid w:val="65711400"/>
    <w:rsid w:val="687A698F"/>
    <w:rsid w:val="68A11FFC"/>
    <w:rsid w:val="6E3E2B10"/>
    <w:rsid w:val="73C90769"/>
    <w:rsid w:val="790547E0"/>
    <w:rsid w:val="791B1956"/>
    <w:rsid w:val="7EDB030B"/>
    <w:rsid w:val="7FA249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semiHidden/>
    <w:qFormat/>
    <w:uiPriority w:val="0"/>
    <w:rPr>
      <w:rFonts w:ascii="华文新魏" w:hAnsi="华文新魏" w:eastAsia="华文新魏" w:cs="华文新魏"/>
      <w:sz w:val="43"/>
      <w:szCs w:val="43"/>
    </w:rPr>
  </w:style>
  <w:style w:type="paragraph" w:styleId="6">
    <w:name w:val="footer"/>
    <w:basedOn w:val="1"/>
    <w:autoRedefine/>
    <w:qFormat/>
    <w:uiPriority w:val="0"/>
    <w:pPr>
      <w:tabs>
        <w:tab w:val="center" w:pos="4153"/>
        <w:tab w:val="right" w:pos="8306"/>
      </w:tabs>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仿宋" w:hAnsi="仿宋" w:eastAsia="仿宋" w:cs="仿宋"/>
      <w:sz w:val="24"/>
      <w:szCs w:val="24"/>
    </w:rPr>
  </w:style>
  <w:style w:type="paragraph" w:styleId="15">
    <w:name w:val="List Paragraph"/>
    <w:basedOn w:val="1"/>
    <w:unhideWhenUsed/>
    <w:qFormat/>
    <w:uiPriority w:val="99"/>
    <w:pPr>
      <w:ind w:firstLine="420" w:firstLineChars="200"/>
    </w:pPr>
  </w:style>
  <w:style w:type="paragraph" w:customStyle="1" w:styleId="16">
    <w:name w:val="列表段落1"/>
    <w:basedOn w:val="1"/>
    <w:unhideWhenUsed/>
    <w:qFormat/>
    <w:uiPriority w:val="99"/>
    <w:pPr>
      <w:ind w:firstLine="420" w:firstLineChars="200"/>
    </w:pPr>
  </w:style>
  <w:style w:type="character" w:customStyle="1" w:styleId="17">
    <w:name w:val="font21"/>
    <w:basedOn w:val="10"/>
    <w:qFormat/>
    <w:uiPriority w:val="0"/>
    <w:rPr>
      <w:rFonts w:hint="eastAsia" w:ascii="仿宋_GB2312" w:eastAsia="仿宋_GB2312" w:cs="仿宋_GB2312"/>
      <w:color w:val="000000"/>
      <w:sz w:val="28"/>
      <w:szCs w:val="28"/>
      <w:u w:val="none"/>
    </w:rPr>
  </w:style>
  <w:style w:type="character" w:customStyle="1" w:styleId="18">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3849</Words>
  <Characters>4039</Characters>
  <Lines>55</Lines>
  <Paragraphs>15</Paragraphs>
  <TotalTime>6</TotalTime>
  <ScaleCrop>false</ScaleCrop>
  <LinksUpToDate>false</LinksUpToDate>
  <CharactersWithSpaces>4211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2024-01-12T10:38:00Z</dcterms:created>
  <dc:creator>Administrator</dc:creator>
  <cp:lastModifiedBy>梁琳凡</cp:lastModifiedBy>
  <cp:lastPrinted>2025-07-09T02:22:00Z</cp:lastPrinted>
  <dcterms:modified xsi:type="dcterms:W3CDTF">2025-12-05T08:55:07Z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2024-03-12T08:45:41Z</vt:filetime>
  </property>
  <property fmtid="{D5CDD505-2E9C-101B-9397-08002B2CF9AE}" pid="4" name="KSOProductBuildVer">
    <vt:lpwstr>2052-12.1.0.23542</vt:lpwstr>
  </property>
  <property fmtid="{D5CDD505-2E9C-101B-9397-08002B2CF9AE}" pid="5" name="ICV">
    <vt:lpwstr>C617E8992E224A70B0B654344B5973E6_13</vt:lpwstr>
  </property>
  <property fmtid="{D5CDD505-2E9C-101B-9397-08002B2CF9AE}" pid="6" name="KSOTemplateDocerSaveRecord">
    <vt:lpwstr>eyJoZGlkIjoiMmU4ODA5Y2ZkNmEyYzMxMzFlYTFmYjZkZGFkZjViMTgiLCJ1c2VySWQiOiIzODIxNDk5MjMifQ==</vt:lpwstr>
  </property>
</Properties>
</file>