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94C0" w14:textId="77777777" w:rsidR="005F6F27" w:rsidRDefault="00000000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第一步：打开焦作市专技继续教育网，点击【用户统一登录】按钮。</w:t>
      </w:r>
    </w:p>
    <w:p w14:paraId="37167520" w14:textId="2A8A1F75" w:rsidR="005F6F27" w:rsidRDefault="00000000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网址：</w:t>
      </w:r>
      <w:hyperlink r:id="rId6" w:history="1">
        <w:r w:rsidRPr="00356DD8">
          <w:rPr>
            <w:rStyle w:val="a7"/>
            <w:rFonts w:ascii="黑体" w:eastAsia="黑体" w:hAnsi="黑体" w:cs="黑体"/>
          </w:rPr>
          <w:t>http://jzpx.jxjyedu.org.cn/2019/index.jsp</w:t>
        </w:r>
      </w:hyperlink>
    </w:p>
    <w:p w14:paraId="73980B43" w14:textId="77777777" w:rsidR="005F6F27" w:rsidRDefault="00000000">
      <w:r>
        <w:rPr>
          <w:noProof/>
        </w:rPr>
        <w:drawing>
          <wp:inline distT="0" distB="0" distL="114300" distR="114300" wp14:anchorId="7A863987" wp14:editId="0A59DF77">
            <wp:extent cx="5266690" cy="3848735"/>
            <wp:effectExtent l="0" t="0" r="1016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03D9" w14:textId="77777777" w:rsidR="005F6F27" w:rsidRDefault="005F6F27">
      <w:pPr>
        <w:rPr>
          <w:rFonts w:ascii="黑体" w:eastAsia="黑体" w:hAnsi="黑体" w:cs="黑体" w:hint="eastAsia"/>
        </w:rPr>
      </w:pPr>
    </w:p>
    <w:p w14:paraId="14A17513" w14:textId="77777777" w:rsidR="005F6F27" w:rsidRDefault="00000000">
      <w:r>
        <w:rPr>
          <w:rFonts w:ascii="黑体" w:eastAsia="黑体" w:hAnsi="黑体" w:cs="黑体" w:hint="eastAsia"/>
        </w:rPr>
        <w:t>第二步：在用户登录页面，用户类型选择专业技术人员，然后输入身份证号和密码登录。</w:t>
      </w:r>
    </w:p>
    <w:p w14:paraId="11151A32" w14:textId="77777777" w:rsidR="005F6F27" w:rsidRDefault="00000000">
      <w:r>
        <w:rPr>
          <w:noProof/>
        </w:rPr>
        <w:drawing>
          <wp:inline distT="0" distB="0" distL="114300" distR="114300" wp14:anchorId="34DE8F9A" wp14:editId="5937E9B3">
            <wp:extent cx="5266690" cy="3365500"/>
            <wp:effectExtent l="0" t="0" r="1016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A9DCB" w14:textId="77777777" w:rsidR="005F6F27" w:rsidRDefault="005F6F27">
      <w:pPr>
        <w:rPr>
          <w:rFonts w:ascii="黑体" w:eastAsia="黑体" w:hAnsi="黑体" w:cs="黑体" w:hint="eastAsia"/>
        </w:rPr>
      </w:pPr>
    </w:p>
    <w:p w14:paraId="53A46656" w14:textId="77777777" w:rsidR="005F6F27" w:rsidRDefault="005F6F27">
      <w:pPr>
        <w:rPr>
          <w:rFonts w:ascii="黑体" w:eastAsia="黑体" w:hAnsi="黑体" w:cs="黑体" w:hint="eastAsia"/>
        </w:rPr>
      </w:pPr>
    </w:p>
    <w:p w14:paraId="64F6D92A" w14:textId="77777777" w:rsidR="005F6F27" w:rsidRDefault="00000000">
      <w:r>
        <w:rPr>
          <w:rFonts w:ascii="黑体" w:eastAsia="黑体" w:hAnsi="黑体" w:cs="黑体" w:hint="eastAsia"/>
        </w:rPr>
        <w:lastRenderedPageBreak/>
        <w:t>第三步：找到2026年度公需课，点击【选课】按钮。</w:t>
      </w:r>
    </w:p>
    <w:p w14:paraId="6CF61DFC" w14:textId="77777777" w:rsidR="005F6F27" w:rsidRDefault="00000000">
      <w:r>
        <w:rPr>
          <w:noProof/>
        </w:rPr>
        <w:drawing>
          <wp:inline distT="0" distB="0" distL="114300" distR="114300" wp14:anchorId="510D614D" wp14:editId="095AA8AF">
            <wp:extent cx="5265420" cy="2576830"/>
            <wp:effectExtent l="0" t="0" r="1143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44CF" w14:textId="77777777" w:rsidR="005F6F27" w:rsidRDefault="005F6F27">
      <w:pPr>
        <w:rPr>
          <w:rFonts w:ascii="黑体" w:eastAsia="黑体" w:hAnsi="黑体" w:cs="黑体" w:hint="eastAsia"/>
        </w:rPr>
      </w:pPr>
    </w:p>
    <w:p w14:paraId="68018134" w14:textId="77777777" w:rsidR="005F6F27" w:rsidRDefault="00000000">
      <w:r>
        <w:rPr>
          <w:rFonts w:ascii="黑体" w:eastAsia="黑体" w:hAnsi="黑体" w:cs="黑体" w:hint="eastAsia"/>
        </w:rPr>
        <w:t>第四步：任意选择支付方式，点击【去支付】按钮。</w:t>
      </w:r>
    </w:p>
    <w:p w14:paraId="1CC69716" w14:textId="77777777" w:rsidR="005F6F27" w:rsidRDefault="00000000">
      <w:r>
        <w:rPr>
          <w:noProof/>
        </w:rPr>
        <w:drawing>
          <wp:inline distT="0" distB="0" distL="114300" distR="114300" wp14:anchorId="7605EFA7" wp14:editId="5CC7CEB4">
            <wp:extent cx="5262880" cy="2272665"/>
            <wp:effectExtent l="0" t="0" r="1397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EFC0" w14:textId="77777777" w:rsidR="005F6F27" w:rsidRDefault="005F6F27">
      <w:pPr>
        <w:rPr>
          <w:rFonts w:ascii="黑体" w:eastAsia="黑体" w:hAnsi="黑体" w:cs="黑体" w:hint="eastAsia"/>
        </w:rPr>
      </w:pPr>
    </w:p>
    <w:p w14:paraId="31605A8A" w14:textId="77777777" w:rsidR="005F6F27" w:rsidRDefault="00000000">
      <w:r>
        <w:rPr>
          <w:rFonts w:ascii="黑体" w:eastAsia="黑体" w:hAnsi="黑体" w:cs="黑体" w:hint="eastAsia"/>
        </w:rPr>
        <w:t>第五步：选择2026年度公需课，点击【开始学习】按钮。</w:t>
      </w:r>
    </w:p>
    <w:p w14:paraId="587E260A" w14:textId="77777777" w:rsidR="005F6F27" w:rsidRDefault="00000000">
      <w:r>
        <w:rPr>
          <w:noProof/>
        </w:rPr>
        <w:drawing>
          <wp:inline distT="0" distB="0" distL="114300" distR="114300" wp14:anchorId="7851C51A" wp14:editId="74035DFE">
            <wp:extent cx="5266055" cy="2094865"/>
            <wp:effectExtent l="0" t="0" r="1079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9A1EB" w14:textId="77777777" w:rsidR="003C5219" w:rsidRDefault="003C5219" w:rsidP="00356DD8">
      <w:r>
        <w:separator/>
      </w:r>
    </w:p>
  </w:endnote>
  <w:endnote w:type="continuationSeparator" w:id="0">
    <w:p w14:paraId="057353EA" w14:textId="77777777" w:rsidR="003C5219" w:rsidRDefault="003C5219" w:rsidP="0035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85D6" w14:textId="77777777" w:rsidR="003C5219" w:rsidRDefault="003C5219" w:rsidP="00356DD8">
      <w:r>
        <w:separator/>
      </w:r>
    </w:p>
  </w:footnote>
  <w:footnote w:type="continuationSeparator" w:id="0">
    <w:p w14:paraId="63BB67F8" w14:textId="77777777" w:rsidR="003C5219" w:rsidRDefault="003C5219" w:rsidP="0035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27"/>
    <w:rsid w:val="00356DD8"/>
    <w:rsid w:val="003C5219"/>
    <w:rsid w:val="00495E8E"/>
    <w:rsid w:val="005F6F27"/>
    <w:rsid w:val="068D4F99"/>
    <w:rsid w:val="093F51ED"/>
    <w:rsid w:val="0E1E1875"/>
    <w:rsid w:val="0E90360A"/>
    <w:rsid w:val="0EAA0CBD"/>
    <w:rsid w:val="100B662B"/>
    <w:rsid w:val="143E49C0"/>
    <w:rsid w:val="17EF174E"/>
    <w:rsid w:val="209313F4"/>
    <w:rsid w:val="2520644C"/>
    <w:rsid w:val="2DEA30CA"/>
    <w:rsid w:val="2E246D3F"/>
    <w:rsid w:val="2E586DFA"/>
    <w:rsid w:val="35DB5BA2"/>
    <w:rsid w:val="399E0EE7"/>
    <w:rsid w:val="46C73B51"/>
    <w:rsid w:val="48103BBD"/>
    <w:rsid w:val="4B080428"/>
    <w:rsid w:val="4F6323C9"/>
    <w:rsid w:val="519913FC"/>
    <w:rsid w:val="5207117A"/>
    <w:rsid w:val="532204EF"/>
    <w:rsid w:val="545B31CB"/>
    <w:rsid w:val="54F77CF7"/>
    <w:rsid w:val="54FB5E1B"/>
    <w:rsid w:val="57FB4891"/>
    <w:rsid w:val="5A2E0476"/>
    <w:rsid w:val="5AE306CA"/>
    <w:rsid w:val="61251748"/>
    <w:rsid w:val="624C78D4"/>
    <w:rsid w:val="6D4B142B"/>
    <w:rsid w:val="74987681"/>
    <w:rsid w:val="7B07740F"/>
    <w:rsid w:val="7B7E77DE"/>
    <w:rsid w:val="7FB2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3B4658"/>
  <w15:docId w15:val="{D6560659-B79A-4184-984E-39DEAB3C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6D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6DD8"/>
    <w:rPr>
      <w:kern w:val="2"/>
      <w:sz w:val="18"/>
      <w:szCs w:val="18"/>
    </w:rPr>
  </w:style>
  <w:style w:type="paragraph" w:styleId="a5">
    <w:name w:val="footer"/>
    <w:basedOn w:val="a"/>
    <w:link w:val="a6"/>
    <w:rsid w:val="00356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56DD8"/>
    <w:rPr>
      <w:kern w:val="2"/>
      <w:sz w:val="18"/>
      <w:szCs w:val="18"/>
    </w:rPr>
  </w:style>
  <w:style w:type="character" w:styleId="a7">
    <w:name w:val="Hyperlink"/>
    <w:basedOn w:val="a0"/>
    <w:rsid w:val="00356DD8"/>
    <w:rPr>
      <w:color w:val="0026E5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5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zpx.jxjyedu.org.cn/2019/index.jsp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진개봉</cp:lastModifiedBy>
  <cp:revision>2</cp:revision>
  <dcterms:created xsi:type="dcterms:W3CDTF">2026-08-31T09:04:00Z</dcterms:created>
  <dcterms:modified xsi:type="dcterms:W3CDTF">2026-08-31T09:29:00Z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073751193D5C404BAA38DEBF3315107A_12</vt:lpwstr>
  </property>
</Properties>
</file>