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74DF1">
      <w:pPr>
        <w:spacing w:before="100" w:line="419" w:lineRule="exact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23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3"/>
          <w:position w:val="1"/>
          <w:sz w:val="31"/>
          <w:szCs w:val="31"/>
        </w:rPr>
        <w:t>2</w:t>
      </w:r>
    </w:p>
    <w:p w14:paraId="18508DB9">
      <w:pPr>
        <w:spacing w:before="331" w:line="211" w:lineRule="auto"/>
        <w:ind w:left="140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第四届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人文社科之光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”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社科普及短视频大赛作品推荐汇总表</w:t>
      </w:r>
    </w:p>
    <w:p w14:paraId="4AFA9E2D">
      <w:pPr>
        <w:spacing w:line="279" w:lineRule="auto"/>
        <w:rPr>
          <w:rFonts w:ascii="Arial"/>
          <w:sz w:val="21"/>
        </w:rPr>
      </w:pPr>
    </w:p>
    <w:p w14:paraId="7BA94948">
      <w:pPr>
        <w:spacing w:line="279" w:lineRule="auto"/>
        <w:rPr>
          <w:rFonts w:ascii="Arial"/>
          <w:sz w:val="21"/>
        </w:rPr>
      </w:pPr>
    </w:p>
    <w:p w14:paraId="4C9DA128">
      <w:pPr>
        <w:tabs>
          <w:tab w:val="left" w:pos="1771"/>
        </w:tabs>
        <w:spacing w:before="133" w:line="196" w:lineRule="auto"/>
        <w:ind w:left="316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z w:val="31"/>
          <w:szCs w:val="31"/>
          <w:u w:val="none" w:color="auto"/>
          <w:lang w:val="en-US" w:eastAsia="zh-CN"/>
        </w:rPr>
        <w:t>学院：</w:t>
      </w:r>
      <w:r>
        <w:rPr>
          <w:rFonts w:hint="eastAsia" w:ascii="微软雅黑" w:hAnsi="微软雅黑" w:eastAsia="微软雅黑" w:cs="微软雅黑"/>
          <w:sz w:val="31"/>
          <w:szCs w:val="31"/>
          <w:u w:val="single" w:color="auto"/>
          <w:lang w:val="en-US" w:eastAsia="zh-CN"/>
        </w:rPr>
        <w:t xml:space="preserve">                        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                  </w:t>
      </w:r>
      <w:r>
        <w:rPr>
          <w:rFonts w:hint="eastAsia" w:ascii="微软雅黑" w:hAnsi="微软雅黑" w:eastAsia="微软雅黑" w:cs="微软雅黑"/>
          <w:spacing w:val="-2"/>
          <w:sz w:val="31"/>
          <w:szCs w:val="31"/>
          <w:lang w:val="en-US" w:eastAsia="zh-CN"/>
        </w:rPr>
        <w:t xml:space="preserve">                                       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   </w:t>
      </w:r>
      <w:r>
        <w:rPr>
          <w:rFonts w:ascii="微软雅黑" w:hAnsi="微软雅黑" w:eastAsia="微软雅黑" w:cs="微软雅黑"/>
          <w:spacing w:val="-2"/>
          <w:sz w:val="31"/>
          <w:szCs w:val="31"/>
          <w:u w:val="single" w:color="auto"/>
        </w:rPr>
        <w:t xml:space="preserve">  </w:t>
      </w:r>
      <w:bookmarkStart w:id="0" w:name="_GoBack"/>
      <w:bookmarkEnd w:id="0"/>
      <w:r>
        <w:rPr>
          <w:rFonts w:ascii="微软雅黑" w:hAnsi="微软雅黑" w:eastAsia="微软雅黑" w:cs="微软雅黑"/>
          <w:spacing w:val="-2"/>
          <w:sz w:val="31"/>
          <w:szCs w:val="31"/>
          <w:u w:val="single" w:color="auto"/>
        </w:rPr>
        <w:t xml:space="preserve">          </w:t>
      </w:r>
      <w:r>
        <w:rPr>
          <w:rFonts w:ascii="微软雅黑" w:hAnsi="微软雅黑" w:eastAsia="微软雅黑" w:cs="微软雅黑"/>
          <w:spacing w:val="-8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年</w:t>
      </w:r>
      <w:r>
        <w:rPr>
          <w:rFonts w:ascii="微软雅黑" w:hAnsi="微软雅黑" w:eastAsia="微软雅黑" w:cs="微软雅黑"/>
          <w:spacing w:val="-2"/>
          <w:sz w:val="31"/>
          <w:szCs w:val="31"/>
          <w:u w:val="single" w:color="auto"/>
        </w:rPr>
        <w:t xml:space="preserve">         </w:t>
      </w:r>
      <w:r>
        <w:rPr>
          <w:rFonts w:ascii="微软雅黑" w:hAnsi="微软雅黑" w:eastAsia="微软雅黑" w:cs="微软雅黑"/>
          <w:spacing w:val="-5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月</w:t>
      </w:r>
      <w:r>
        <w:rPr>
          <w:rFonts w:ascii="微软雅黑" w:hAnsi="微软雅黑" w:eastAsia="微软雅黑" w:cs="微软雅黑"/>
          <w:spacing w:val="-9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  <w:u w:val="single" w:color="auto"/>
        </w:rPr>
        <w:t xml:space="preserve">        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日</w:t>
      </w:r>
    </w:p>
    <w:p w14:paraId="429E01FC">
      <w:pPr>
        <w:spacing w:line="58" w:lineRule="exact"/>
      </w:pPr>
    </w:p>
    <w:tbl>
      <w:tblPr>
        <w:tblStyle w:val="6"/>
        <w:tblW w:w="129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2723"/>
        <w:gridCol w:w="1852"/>
        <w:gridCol w:w="1922"/>
        <w:gridCol w:w="1555"/>
        <w:gridCol w:w="2079"/>
        <w:gridCol w:w="1857"/>
      </w:tblGrid>
      <w:tr w14:paraId="6F6D1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87" w:type="dxa"/>
            <w:vAlign w:val="top"/>
          </w:tcPr>
          <w:p w14:paraId="287C596C">
            <w:pPr>
              <w:spacing w:before="165" w:line="242" w:lineRule="auto"/>
              <w:ind w:left="2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723" w:type="dxa"/>
            <w:vAlign w:val="top"/>
          </w:tcPr>
          <w:p w14:paraId="24C4E775">
            <w:pPr>
              <w:spacing w:before="166"/>
              <w:ind w:left="8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作品名称</w:t>
            </w:r>
          </w:p>
        </w:tc>
        <w:tc>
          <w:tcPr>
            <w:tcW w:w="1852" w:type="dxa"/>
            <w:vAlign w:val="top"/>
          </w:tcPr>
          <w:p w14:paraId="2F3991DE">
            <w:pPr>
              <w:spacing w:before="166"/>
              <w:ind w:left="3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作品主题</w:t>
            </w:r>
          </w:p>
        </w:tc>
        <w:tc>
          <w:tcPr>
            <w:tcW w:w="1922" w:type="dxa"/>
            <w:vAlign w:val="top"/>
          </w:tcPr>
          <w:p w14:paraId="11E79410">
            <w:pPr>
              <w:spacing w:before="167" w:line="239" w:lineRule="auto"/>
              <w:ind w:left="1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发布网址链接</w:t>
            </w:r>
          </w:p>
        </w:tc>
        <w:tc>
          <w:tcPr>
            <w:tcW w:w="1555" w:type="dxa"/>
            <w:vAlign w:val="top"/>
          </w:tcPr>
          <w:p w14:paraId="2B8FD6B0">
            <w:pPr>
              <w:spacing w:before="166" w:line="241" w:lineRule="auto"/>
              <w:ind w:left="39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申报者</w:t>
            </w:r>
          </w:p>
        </w:tc>
        <w:tc>
          <w:tcPr>
            <w:tcW w:w="2079" w:type="dxa"/>
            <w:vAlign w:val="top"/>
          </w:tcPr>
          <w:p w14:paraId="2B33E938">
            <w:pPr>
              <w:spacing w:before="166" w:line="241" w:lineRule="auto"/>
              <w:ind w:left="5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申报单位</w:t>
            </w:r>
          </w:p>
        </w:tc>
        <w:tc>
          <w:tcPr>
            <w:tcW w:w="1857" w:type="dxa"/>
            <w:vAlign w:val="top"/>
          </w:tcPr>
          <w:p w14:paraId="22ADA6C2">
            <w:pPr>
              <w:spacing w:before="166"/>
              <w:ind w:left="3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联系电话</w:t>
            </w:r>
          </w:p>
        </w:tc>
      </w:tr>
      <w:tr w14:paraId="6E11F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987" w:type="dxa"/>
            <w:vAlign w:val="top"/>
          </w:tcPr>
          <w:p w14:paraId="221EF659">
            <w:pPr>
              <w:pStyle w:val="7"/>
              <w:spacing w:line="250" w:lineRule="auto"/>
            </w:pPr>
          </w:p>
          <w:p w14:paraId="331CB605">
            <w:pPr>
              <w:spacing w:before="80" w:line="369" w:lineRule="exact"/>
              <w:ind w:left="45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2723" w:type="dxa"/>
            <w:vAlign w:val="top"/>
          </w:tcPr>
          <w:p w14:paraId="064ECE95">
            <w:pPr>
              <w:pStyle w:val="7"/>
            </w:pPr>
          </w:p>
        </w:tc>
        <w:tc>
          <w:tcPr>
            <w:tcW w:w="1852" w:type="dxa"/>
            <w:vAlign w:val="top"/>
          </w:tcPr>
          <w:p w14:paraId="4B09E356">
            <w:pPr>
              <w:pStyle w:val="7"/>
            </w:pPr>
          </w:p>
        </w:tc>
        <w:tc>
          <w:tcPr>
            <w:tcW w:w="1922" w:type="dxa"/>
            <w:vAlign w:val="top"/>
          </w:tcPr>
          <w:p w14:paraId="73B078E5">
            <w:pPr>
              <w:pStyle w:val="7"/>
            </w:pPr>
          </w:p>
        </w:tc>
        <w:tc>
          <w:tcPr>
            <w:tcW w:w="1555" w:type="dxa"/>
            <w:vAlign w:val="top"/>
          </w:tcPr>
          <w:p w14:paraId="26804D9F">
            <w:pPr>
              <w:pStyle w:val="7"/>
            </w:pPr>
          </w:p>
        </w:tc>
        <w:tc>
          <w:tcPr>
            <w:tcW w:w="2079" w:type="dxa"/>
            <w:vAlign w:val="top"/>
          </w:tcPr>
          <w:p w14:paraId="48220C71">
            <w:pPr>
              <w:pStyle w:val="7"/>
            </w:pPr>
          </w:p>
        </w:tc>
        <w:tc>
          <w:tcPr>
            <w:tcW w:w="1857" w:type="dxa"/>
            <w:vAlign w:val="top"/>
          </w:tcPr>
          <w:p w14:paraId="65F034F2">
            <w:pPr>
              <w:pStyle w:val="7"/>
            </w:pPr>
          </w:p>
        </w:tc>
      </w:tr>
      <w:tr w14:paraId="16786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987" w:type="dxa"/>
            <w:vAlign w:val="top"/>
          </w:tcPr>
          <w:p w14:paraId="5B889A64">
            <w:pPr>
              <w:pStyle w:val="7"/>
              <w:spacing w:line="244" w:lineRule="auto"/>
            </w:pPr>
          </w:p>
          <w:p w14:paraId="075EFB7F">
            <w:pPr>
              <w:spacing w:before="80" w:line="369" w:lineRule="exact"/>
              <w:ind w:left="42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2723" w:type="dxa"/>
            <w:vAlign w:val="top"/>
          </w:tcPr>
          <w:p w14:paraId="0574E789">
            <w:pPr>
              <w:pStyle w:val="7"/>
            </w:pPr>
          </w:p>
        </w:tc>
        <w:tc>
          <w:tcPr>
            <w:tcW w:w="1852" w:type="dxa"/>
            <w:vAlign w:val="top"/>
          </w:tcPr>
          <w:p w14:paraId="3AD9E96D">
            <w:pPr>
              <w:pStyle w:val="7"/>
            </w:pPr>
          </w:p>
        </w:tc>
        <w:tc>
          <w:tcPr>
            <w:tcW w:w="1922" w:type="dxa"/>
            <w:vAlign w:val="top"/>
          </w:tcPr>
          <w:p w14:paraId="17973E0C">
            <w:pPr>
              <w:pStyle w:val="7"/>
            </w:pPr>
          </w:p>
        </w:tc>
        <w:tc>
          <w:tcPr>
            <w:tcW w:w="1555" w:type="dxa"/>
            <w:vAlign w:val="top"/>
          </w:tcPr>
          <w:p w14:paraId="40FA5BA1">
            <w:pPr>
              <w:pStyle w:val="7"/>
            </w:pPr>
          </w:p>
        </w:tc>
        <w:tc>
          <w:tcPr>
            <w:tcW w:w="2079" w:type="dxa"/>
            <w:vAlign w:val="top"/>
          </w:tcPr>
          <w:p w14:paraId="0EF37FA2">
            <w:pPr>
              <w:pStyle w:val="7"/>
            </w:pPr>
          </w:p>
        </w:tc>
        <w:tc>
          <w:tcPr>
            <w:tcW w:w="1857" w:type="dxa"/>
            <w:vAlign w:val="top"/>
          </w:tcPr>
          <w:p w14:paraId="0B5CF7EC">
            <w:pPr>
              <w:pStyle w:val="7"/>
            </w:pPr>
          </w:p>
        </w:tc>
      </w:tr>
      <w:tr w14:paraId="7EEAB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987" w:type="dxa"/>
            <w:vAlign w:val="top"/>
          </w:tcPr>
          <w:p w14:paraId="1A8381EA">
            <w:pPr>
              <w:pStyle w:val="7"/>
              <w:spacing w:line="273" w:lineRule="auto"/>
            </w:pPr>
          </w:p>
          <w:p w14:paraId="678B8605">
            <w:pPr>
              <w:pStyle w:val="7"/>
              <w:spacing w:line="273" w:lineRule="auto"/>
            </w:pPr>
          </w:p>
          <w:p w14:paraId="4EA696B2">
            <w:pPr>
              <w:spacing w:before="81" w:line="87" w:lineRule="exact"/>
              <w:ind w:left="2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723" w:type="dxa"/>
            <w:vAlign w:val="top"/>
          </w:tcPr>
          <w:p w14:paraId="39A61791">
            <w:pPr>
              <w:pStyle w:val="7"/>
            </w:pPr>
          </w:p>
        </w:tc>
        <w:tc>
          <w:tcPr>
            <w:tcW w:w="1852" w:type="dxa"/>
            <w:vAlign w:val="top"/>
          </w:tcPr>
          <w:p w14:paraId="2D583E38">
            <w:pPr>
              <w:pStyle w:val="7"/>
            </w:pPr>
          </w:p>
        </w:tc>
        <w:tc>
          <w:tcPr>
            <w:tcW w:w="1922" w:type="dxa"/>
            <w:vAlign w:val="top"/>
          </w:tcPr>
          <w:p w14:paraId="12C64F11">
            <w:pPr>
              <w:pStyle w:val="7"/>
            </w:pPr>
          </w:p>
        </w:tc>
        <w:tc>
          <w:tcPr>
            <w:tcW w:w="1555" w:type="dxa"/>
            <w:vAlign w:val="top"/>
          </w:tcPr>
          <w:p w14:paraId="72C365DC">
            <w:pPr>
              <w:pStyle w:val="7"/>
            </w:pPr>
          </w:p>
        </w:tc>
        <w:tc>
          <w:tcPr>
            <w:tcW w:w="2079" w:type="dxa"/>
            <w:vAlign w:val="top"/>
          </w:tcPr>
          <w:p w14:paraId="1BA9035A">
            <w:pPr>
              <w:pStyle w:val="7"/>
            </w:pPr>
          </w:p>
        </w:tc>
        <w:tc>
          <w:tcPr>
            <w:tcW w:w="1857" w:type="dxa"/>
            <w:vAlign w:val="top"/>
          </w:tcPr>
          <w:p w14:paraId="1DA3731F">
            <w:pPr>
              <w:pStyle w:val="7"/>
            </w:pPr>
          </w:p>
        </w:tc>
      </w:tr>
    </w:tbl>
    <w:p w14:paraId="43748745">
      <w:pPr>
        <w:spacing w:before="142" w:line="202" w:lineRule="auto"/>
        <w:ind w:left="120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备注：作品需进行优先排序</w:t>
      </w:r>
    </w:p>
    <w:sectPr>
      <w:footerReference r:id="rId5" w:type="default"/>
      <w:pgSz w:w="16839" w:h="11906"/>
      <w:pgMar w:top="2098" w:right="1474" w:bottom="1984" w:left="1587" w:header="0" w:footer="8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B743">
    <w:pPr>
      <w:spacing w:line="304" w:lineRule="exact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6680558"/>
    <w:rsid w:val="64CD4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</Words>
  <Characters>123</Characters>
  <TotalTime>3</TotalTime>
  <ScaleCrop>false</ScaleCrop>
  <LinksUpToDate>false</LinksUpToDate>
  <CharactersWithSpaces>274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2026-05-27T09:56:00Z</dcterms:created>
  <dc:creator>zhujianbo</dc:creator>
  <cp:lastModifiedBy>浮笙</cp:lastModifiedBy>
  <dcterms:modified xsi:type="dcterms:W3CDTF">2026-05-29T00:45:28Z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2026-05-28T15:35:38Z</vt:filetime>
  </property>
  <property fmtid="{D5CDD505-2E9C-101B-9397-08002B2CF9AE}" pid="4" name="KSOTemplateDocerSaveRecord">
    <vt:lpwstr>eyJoZGlkIjoiMzI3NzA3ZWQxYThmZmU4M2MxMzliZjUyZjNlNzYyODYiLCJ1c2VySWQiOiI5NjMwODI2MDkifQ==</vt:lpwstr>
  </property>
  <property fmtid="{D5CDD505-2E9C-101B-9397-08002B2CF9AE}" pid="5" name="KSOProductBuildVer">
    <vt:lpwstr>2052-12.1.0.26375</vt:lpwstr>
  </property>
  <property fmtid="{D5CDD505-2E9C-101B-9397-08002B2CF9AE}" pid="6" name="ICV">
    <vt:lpwstr>A385BF74A27A4438AA22A18F2ADBE4C7_13</vt:lpwstr>
  </property>
</Properties>
</file>